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EB379" w14:textId="77777777" w:rsidR="00DE5C30" w:rsidRPr="00C03D12" w:rsidRDefault="00DE5C30" w:rsidP="00DE5C30">
      <w:bookmarkStart w:id="0" w:name="_GoBack"/>
      <w:bookmarkEnd w:id="0"/>
    </w:p>
    <w:p w14:paraId="1F67C7DE" w14:textId="002BCBFF" w:rsidR="00DE5C30" w:rsidRPr="00C03D12" w:rsidRDefault="00DE5C30" w:rsidP="00DE5C30">
      <w:pPr>
        <w:pStyle w:val="Nadpis1"/>
        <w:jc w:val="center"/>
        <w:rPr>
          <w:rFonts w:ascii="Arial" w:hAnsi="Arial" w:cs="Arial"/>
          <w:color w:val="371E56"/>
          <w:sz w:val="40"/>
          <w:szCs w:val="40"/>
        </w:rPr>
      </w:pPr>
      <w:bookmarkStart w:id="1" w:name="_Toc35275344"/>
      <w:r w:rsidRPr="00C03D12">
        <w:rPr>
          <w:rFonts w:ascii="Arial" w:hAnsi="Arial" w:cs="Arial"/>
          <w:color w:val="371E56"/>
          <w:sz w:val="40"/>
          <w:szCs w:val="40"/>
        </w:rPr>
        <w:t>ANNEX 5</w:t>
      </w:r>
      <w:bookmarkEnd w:id="1"/>
    </w:p>
    <w:p w14:paraId="6B6B50E9" w14:textId="77777777" w:rsidR="00DE5C30" w:rsidRPr="00C03D12" w:rsidRDefault="00DE5C30" w:rsidP="00DE5C30">
      <w:pPr>
        <w:jc w:val="center"/>
        <w:rPr>
          <w:rFonts w:ascii="Arial" w:hAnsi="Arial" w:cs="Arial"/>
        </w:rPr>
      </w:pPr>
    </w:p>
    <w:p w14:paraId="0F0BDC81" w14:textId="77777777" w:rsidR="00DE5C30" w:rsidRPr="00C03D12" w:rsidRDefault="00DE5C30" w:rsidP="00DE5C30">
      <w:pPr>
        <w:jc w:val="center"/>
        <w:rPr>
          <w:rFonts w:ascii="Arial" w:hAnsi="Arial" w:cs="Arial"/>
        </w:rPr>
      </w:pPr>
    </w:p>
    <w:p w14:paraId="5516FD08" w14:textId="77777777" w:rsidR="00DE5C30" w:rsidRPr="00C03D12" w:rsidRDefault="00DE5C30" w:rsidP="00DE5C30">
      <w:pPr>
        <w:jc w:val="center"/>
        <w:rPr>
          <w:rFonts w:ascii="Arial" w:hAnsi="Arial" w:cs="Arial"/>
        </w:rPr>
      </w:pPr>
    </w:p>
    <w:p w14:paraId="6DF5F046" w14:textId="77777777" w:rsidR="00DE5C30" w:rsidRPr="00C03D12" w:rsidRDefault="00DE5C30" w:rsidP="00DE5C30">
      <w:pPr>
        <w:jc w:val="center"/>
        <w:rPr>
          <w:rFonts w:ascii="Arial" w:hAnsi="Arial" w:cs="Arial"/>
        </w:rPr>
      </w:pPr>
    </w:p>
    <w:p w14:paraId="0F0F9B81" w14:textId="77777777" w:rsidR="00DE5C30" w:rsidRPr="00C03D12" w:rsidRDefault="00DE5C30" w:rsidP="00DE5C30">
      <w:pPr>
        <w:jc w:val="center"/>
        <w:rPr>
          <w:rFonts w:ascii="Arial" w:hAnsi="Arial" w:cs="Arial"/>
        </w:rPr>
      </w:pPr>
    </w:p>
    <w:p w14:paraId="64CD50E5" w14:textId="77777777" w:rsidR="00DE5C30" w:rsidRPr="00C03D12" w:rsidRDefault="00DE5C30" w:rsidP="00DE5C30">
      <w:pPr>
        <w:jc w:val="center"/>
        <w:rPr>
          <w:rFonts w:ascii="Arial" w:hAnsi="Arial" w:cs="Arial"/>
        </w:rPr>
      </w:pPr>
    </w:p>
    <w:p w14:paraId="33A54167" w14:textId="77777777" w:rsidR="00DE5C30" w:rsidRPr="00C03D12" w:rsidRDefault="00DE5C30" w:rsidP="00DE5C30">
      <w:pPr>
        <w:jc w:val="center"/>
        <w:rPr>
          <w:rFonts w:ascii="Arial" w:hAnsi="Arial" w:cs="Arial"/>
        </w:rPr>
      </w:pPr>
    </w:p>
    <w:p w14:paraId="65CAC895" w14:textId="77777777" w:rsidR="00DE5C30" w:rsidRPr="00C03D12" w:rsidRDefault="00DE5C30" w:rsidP="00DE5C30">
      <w:pPr>
        <w:pBdr>
          <w:top w:val="nil"/>
          <w:left w:val="nil"/>
          <w:bottom w:val="nil"/>
          <w:right w:val="nil"/>
          <w:between w:val="nil"/>
        </w:pBdr>
        <w:spacing w:after="0" w:line="240" w:lineRule="auto"/>
        <w:jc w:val="center"/>
        <w:rPr>
          <w:rFonts w:ascii="Arial" w:eastAsia="Arial" w:hAnsi="Arial" w:cs="Arial"/>
          <w:b/>
          <w:color w:val="000000"/>
          <w:sz w:val="40"/>
          <w:szCs w:val="40"/>
        </w:rPr>
      </w:pPr>
    </w:p>
    <w:p w14:paraId="2F7DF6DD" w14:textId="4DC54C18" w:rsidR="00DE5C30" w:rsidRPr="00C03D12" w:rsidRDefault="00DE5C30" w:rsidP="00DE5C30">
      <w:pPr>
        <w:pBdr>
          <w:top w:val="nil"/>
          <w:left w:val="nil"/>
          <w:bottom w:val="nil"/>
          <w:right w:val="nil"/>
          <w:between w:val="nil"/>
        </w:pBdr>
        <w:spacing w:after="0" w:line="240" w:lineRule="auto"/>
        <w:jc w:val="center"/>
        <w:rPr>
          <w:rFonts w:ascii="Arial" w:eastAsia="Arial" w:hAnsi="Arial" w:cs="Arial"/>
          <w:b/>
          <w:color w:val="371E56"/>
          <w:sz w:val="40"/>
          <w:szCs w:val="40"/>
        </w:rPr>
      </w:pPr>
      <w:r w:rsidRPr="00C03D12">
        <w:rPr>
          <w:rFonts w:ascii="Arial" w:eastAsia="Arial" w:hAnsi="Arial" w:cs="Arial"/>
          <w:b/>
          <w:color w:val="371E56"/>
          <w:sz w:val="40"/>
          <w:szCs w:val="40"/>
        </w:rPr>
        <w:t xml:space="preserve">NON-DISCLOSURE AGREEMENT </w:t>
      </w:r>
    </w:p>
    <w:p w14:paraId="0E7443FF" w14:textId="77777777" w:rsidR="00DE5C30" w:rsidRPr="00C03D12" w:rsidRDefault="00DE5C30" w:rsidP="00DE5C30">
      <w:pPr>
        <w:pBdr>
          <w:top w:val="nil"/>
          <w:left w:val="nil"/>
          <w:bottom w:val="nil"/>
          <w:right w:val="nil"/>
          <w:between w:val="nil"/>
        </w:pBdr>
        <w:spacing w:after="0" w:line="240" w:lineRule="auto"/>
        <w:jc w:val="center"/>
        <w:rPr>
          <w:rFonts w:ascii="Arial" w:eastAsia="Arial" w:hAnsi="Arial" w:cs="Arial"/>
          <w:color w:val="000000"/>
          <w:sz w:val="40"/>
          <w:szCs w:val="40"/>
        </w:rPr>
      </w:pPr>
    </w:p>
    <w:p w14:paraId="1D613A99" w14:textId="3A154A5D" w:rsidR="00DE5C30" w:rsidRPr="00C03D12" w:rsidRDefault="00DE5C30" w:rsidP="00DE5C30">
      <w:pPr>
        <w:jc w:val="center"/>
        <w:rPr>
          <w:rFonts w:ascii="Arial" w:eastAsia="Arial" w:hAnsi="Arial" w:cs="Arial"/>
          <w:b/>
          <w:color w:val="A1BF37"/>
          <w:sz w:val="32"/>
          <w:szCs w:val="32"/>
        </w:rPr>
      </w:pPr>
      <w:r w:rsidRPr="00C03D12">
        <w:rPr>
          <w:rFonts w:ascii="Arial" w:eastAsia="Arial" w:hAnsi="Arial" w:cs="Arial"/>
          <w:b/>
          <w:color w:val="A1BF37"/>
          <w:sz w:val="32"/>
          <w:szCs w:val="32"/>
        </w:rPr>
        <w:t>TEMPLATE</w:t>
      </w:r>
    </w:p>
    <w:p w14:paraId="3611B276" w14:textId="77777777" w:rsidR="00DE5C30" w:rsidRPr="00C03D12" w:rsidRDefault="00DE5C30" w:rsidP="00DE5C30">
      <w:pPr>
        <w:jc w:val="both"/>
        <w:rPr>
          <w:rFonts w:ascii="Arial" w:eastAsia="Arial" w:hAnsi="Arial" w:cs="Arial"/>
          <w:b/>
          <w:color w:val="371E56"/>
          <w:sz w:val="28"/>
          <w:szCs w:val="28"/>
        </w:rPr>
      </w:pPr>
    </w:p>
    <w:p w14:paraId="5FF81927" w14:textId="77777777" w:rsidR="00DE5C30" w:rsidRPr="00C03D12" w:rsidRDefault="00DE5C30" w:rsidP="00DE5C30">
      <w:pPr>
        <w:rPr>
          <w:rFonts w:ascii="Arial" w:eastAsia="Arial" w:hAnsi="Arial" w:cs="Arial"/>
          <w:b/>
          <w:color w:val="371E56"/>
          <w:sz w:val="28"/>
          <w:szCs w:val="28"/>
        </w:rPr>
      </w:pPr>
      <w:r w:rsidRPr="00C03D12">
        <w:rPr>
          <w:rFonts w:ascii="Arial" w:eastAsia="Arial" w:hAnsi="Arial" w:cs="Arial"/>
          <w:b/>
          <w:color w:val="371E56"/>
          <w:sz w:val="28"/>
          <w:szCs w:val="28"/>
        </w:rPr>
        <w:br w:type="page"/>
      </w:r>
    </w:p>
    <w:p w14:paraId="2294C3E0" w14:textId="402B39BF" w:rsidR="00DE5C30" w:rsidRPr="00C03D12" w:rsidRDefault="00DE5C30" w:rsidP="00DE5C30">
      <w:pPr>
        <w:spacing w:after="120" w:line="240" w:lineRule="auto"/>
        <w:jc w:val="center"/>
        <w:rPr>
          <w:rFonts w:ascii="Arial" w:eastAsia="Arial" w:hAnsi="Arial" w:cs="Arial"/>
          <w:b/>
          <w:smallCaps/>
          <w:sz w:val="36"/>
          <w:szCs w:val="36"/>
        </w:rPr>
      </w:pPr>
      <w:bookmarkStart w:id="2" w:name="_gjdgxs" w:colFirst="0" w:colLast="0"/>
      <w:bookmarkEnd w:id="2"/>
    </w:p>
    <w:p w14:paraId="55533844" w14:textId="77777777" w:rsidR="00DE5C30" w:rsidRPr="00C03D12" w:rsidRDefault="00DE5C30" w:rsidP="00DE5C30">
      <w:pPr>
        <w:spacing w:after="120" w:line="240" w:lineRule="auto"/>
        <w:jc w:val="center"/>
        <w:rPr>
          <w:rFonts w:ascii="Arial" w:eastAsia="Arial" w:hAnsi="Arial" w:cs="Arial"/>
          <w:b/>
          <w:smallCaps/>
          <w:sz w:val="36"/>
          <w:szCs w:val="36"/>
        </w:rPr>
      </w:pPr>
    </w:p>
    <w:p w14:paraId="28C08581" w14:textId="1A5DFBE2" w:rsidR="00DE5C30" w:rsidRPr="00C03D12" w:rsidRDefault="00DE5C30" w:rsidP="00DE5C30">
      <w:pPr>
        <w:spacing w:after="120" w:line="240" w:lineRule="auto"/>
        <w:jc w:val="center"/>
        <w:rPr>
          <w:rFonts w:ascii="Arial" w:eastAsia="Arial" w:hAnsi="Arial" w:cs="Arial"/>
          <w:b/>
          <w:smallCaps/>
          <w:sz w:val="36"/>
          <w:szCs w:val="36"/>
        </w:rPr>
      </w:pPr>
      <w:r w:rsidRPr="00C03D12">
        <w:rPr>
          <w:rFonts w:ascii="Arial" w:eastAsia="Arial" w:hAnsi="Arial" w:cs="Arial"/>
          <w:b/>
          <w:smallCaps/>
          <w:sz w:val="36"/>
          <w:szCs w:val="36"/>
        </w:rPr>
        <w:t>NON-DISCLOSURE AGREEMENT</w:t>
      </w:r>
    </w:p>
    <w:p w14:paraId="7CCE76EF" w14:textId="77777777" w:rsidR="00DE5C30" w:rsidRPr="00C03D12" w:rsidRDefault="00DE5C30" w:rsidP="00DE5C30">
      <w:pPr>
        <w:pBdr>
          <w:top w:val="nil"/>
          <w:left w:val="nil"/>
          <w:bottom w:val="nil"/>
          <w:right w:val="nil"/>
          <w:between w:val="nil"/>
        </w:pBdr>
        <w:tabs>
          <w:tab w:val="center" w:pos="4536"/>
          <w:tab w:val="right" w:pos="9072"/>
        </w:tabs>
        <w:spacing w:before="180" w:after="180" w:line="240" w:lineRule="auto"/>
        <w:rPr>
          <w:rFonts w:ascii="Arial" w:eastAsia="Arial" w:hAnsi="Arial" w:cs="Arial"/>
          <w:b/>
          <w:color w:val="000000"/>
          <w:sz w:val="20"/>
          <w:szCs w:val="20"/>
          <w:highlight w:val="yellow"/>
        </w:rPr>
      </w:pPr>
    </w:p>
    <w:p w14:paraId="17B59D32" w14:textId="77777777" w:rsidR="00DE5C30" w:rsidRPr="00C03D12" w:rsidRDefault="00DE5C30" w:rsidP="00DE5C30">
      <w:pPr>
        <w:pBdr>
          <w:top w:val="nil"/>
          <w:left w:val="nil"/>
          <w:bottom w:val="nil"/>
          <w:right w:val="nil"/>
          <w:between w:val="nil"/>
        </w:pBdr>
        <w:tabs>
          <w:tab w:val="center" w:pos="4536"/>
          <w:tab w:val="right" w:pos="9072"/>
        </w:tabs>
        <w:spacing w:before="180" w:after="180" w:line="240" w:lineRule="auto"/>
        <w:rPr>
          <w:rFonts w:ascii="Arial" w:eastAsia="Arial" w:hAnsi="Arial" w:cs="Arial"/>
          <w:b/>
          <w:color w:val="000000"/>
          <w:sz w:val="20"/>
          <w:szCs w:val="20"/>
        </w:rPr>
      </w:pPr>
      <w:r w:rsidRPr="00C03D12">
        <w:rPr>
          <w:rFonts w:ascii="Arial" w:eastAsia="Arial" w:hAnsi="Arial" w:cs="Arial"/>
          <w:b/>
          <w:color w:val="000000"/>
          <w:sz w:val="20"/>
          <w:szCs w:val="20"/>
          <w:highlight w:val="yellow"/>
        </w:rPr>
        <w:t>………………………….</w:t>
      </w:r>
    </w:p>
    <w:p w14:paraId="2D5C5012" w14:textId="77777777" w:rsidR="00DE5C30" w:rsidRPr="00C03D12" w:rsidRDefault="00DE5C30" w:rsidP="00DE5C30">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0"/>
          <w:szCs w:val="20"/>
        </w:rPr>
      </w:pPr>
      <w:r w:rsidRPr="00C03D12">
        <w:rPr>
          <w:rFonts w:ascii="Arial" w:eastAsia="Arial" w:hAnsi="Arial" w:cs="Arial"/>
          <w:color w:val="000000"/>
          <w:sz w:val="20"/>
          <w:szCs w:val="20"/>
        </w:rPr>
        <w:t>Registered office</w:t>
      </w:r>
    </w:p>
    <w:p w14:paraId="49789243" w14:textId="77777777" w:rsidR="00DE5C30" w:rsidRPr="00C03D12" w:rsidRDefault="00DE5C30" w:rsidP="00DE5C30">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0"/>
          <w:szCs w:val="20"/>
        </w:rPr>
      </w:pPr>
      <w:r w:rsidRPr="00C03D12">
        <w:rPr>
          <w:rFonts w:ascii="Arial" w:eastAsia="Arial" w:hAnsi="Arial" w:cs="Arial"/>
          <w:color w:val="000000"/>
          <w:sz w:val="20"/>
          <w:szCs w:val="20"/>
        </w:rPr>
        <w:t>/place of business:</w:t>
      </w:r>
      <w:r w:rsidRPr="00C03D12">
        <w:rPr>
          <w:rFonts w:ascii="Arial" w:eastAsia="Arial" w:hAnsi="Arial" w:cs="Arial"/>
          <w:color w:val="000000"/>
          <w:sz w:val="20"/>
          <w:szCs w:val="20"/>
        </w:rPr>
        <w:tab/>
      </w:r>
      <w:r w:rsidRPr="00C03D12">
        <w:rPr>
          <w:rFonts w:ascii="Arial" w:eastAsia="Arial" w:hAnsi="Arial" w:cs="Arial"/>
          <w:color w:val="000000"/>
          <w:sz w:val="20"/>
          <w:szCs w:val="20"/>
          <w:highlight w:val="yellow"/>
        </w:rPr>
        <w:t>…………………………</w:t>
      </w:r>
      <w:r w:rsidRPr="00C03D12">
        <w:rPr>
          <w:rFonts w:ascii="Arial" w:eastAsia="Arial" w:hAnsi="Arial" w:cs="Arial"/>
          <w:color w:val="000000"/>
          <w:sz w:val="20"/>
          <w:szCs w:val="20"/>
        </w:rPr>
        <w:t>.</w:t>
      </w:r>
    </w:p>
    <w:p w14:paraId="318FF85F" w14:textId="77777777" w:rsidR="00DE5C30" w:rsidRPr="00C03D12" w:rsidRDefault="00DE5C30" w:rsidP="00DE5C30">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0"/>
          <w:szCs w:val="20"/>
        </w:rPr>
      </w:pPr>
      <w:r w:rsidRPr="00C03D12">
        <w:rPr>
          <w:rFonts w:ascii="Arial" w:eastAsia="Arial" w:hAnsi="Arial" w:cs="Arial"/>
          <w:color w:val="000000"/>
          <w:sz w:val="20"/>
          <w:szCs w:val="20"/>
        </w:rPr>
        <w:t>Represented by:</w:t>
      </w:r>
      <w:r w:rsidRPr="00C03D12">
        <w:rPr>
          <w:rFonts w:ascii="Arial" w:eastAsia="Arial" w:hAnsi="Arial" w:cs="Arial"/>
          <w:color w:val="000000"/>
          <w:sz w:val="20"/>
          <w:szCs w:val="20"/>
        </w:rPr>
        <w:tab/>
      </w:r>
      <w:r w:rsidRPr="00C03D12">
        <w:rPr>
          <w:rFonts w:ascii="Arial" w:eastAsia="Arial" w:hAnsi="Arial" w:cs="Arial"/>
          <w:color w:val="000000"/>
          <w:sz w:val="20"/>
          <w:szCs w:val="20"/>
          <w:highlight w:val="yellow"/>
        </w:rPr>
        <w:t>…………………………</w:t>
      </w:r>
    </w:p>
    <w:p w14:paraId="7B381ACB" w14:textId="77777777" w:rsidR="00DE5C30" w:rsidRPr="00C03D12" w:rsidRDefault="00DE5C30" w:rsidP="00DE5C30">
      <w:pPr>
        <w:spacing w:after="0" w:line="240" w:lineRule="auto"/>
        <w:rPr>
          <w:rFonts w:ascii="Arial" w:eastAsia="Arial" w:hAnsi="Arial" w:cs="Arial"/>
          <w:sz w:val="20"/>
          <w:szCs w:val="20"/>
        </w:rPr>
      </w:pPr>
      <w:r w:rsidRPr="00C03D12">
        <w:rPr>
          <w:rFonts w:ascii="Arial" w:eastAsia="Arial" w:hAnsi="Arial" w:cs="Arial"/>
          <w:sz w:val="20"/>
          <w:szCs w:val="20"/>
        </w:rPr>
        <w:t xml:space="preserve">Company registration number (IČ): </w:t>
      </w:r>
      <w:r w:rsidRPr="00C03D12">
        <w:rPr>
          <w:rFonts w:ascii="Arial" w:eastAsia="Arial" w:hAnsi="Arial" w:cs="Arial"/>
          <w:sz w:val="20"/>
          <w:szCs w:val="20"/>
          <w:highlight w:val="yellow"/>
        </w:rPr>
        <w:t>……………………</w:t>
      </w:r>
    </w:p>
    <w:p w14:paraId="3268C61F" w14:textId="77777777" w:rsidR="00DE5C30" w:rsidRPr="00C03D12" w:rsidRDefault="00DE5C30" w:rsidP="00DE5C30">
      <w:pPr>
        <w:spacing w:after="0" w:line="240" w:lineRule="auto"/>
        <w:rPr>
          <w:rFonts w:ascii="Arial" w:eastAsia="Arial" w:hAnsi="Arial" w:cs="Arial"/>
          <w:sz w:val="20"/>
          <w:szCs w:val="20"/>
        </w:rPr>
      </w:pPr>
      <w:r w:rsidRPr="00C03D12">
        <w:rPr>
          <w:rFonts w:ascii="Arial" w:eastAsia="Arial" w:hAnsi="Arial" w:cs="Arial"/>
          <w:sz w:val="20"/>
          <w:szCs w:val="20"/>
        </w:rPr>
        <w:t xml:space="preserve">Registered in: the Register of Companies administered by the Municipal Court in </w:t>
      </w:r>
      <w:r w:rsidRPr="00C03D12">
        <w:rPr>
          <w:rFonts w:ascii="Arial" w:eastAsia="Arial" w:hAnsi="Arial" w:cs="Arial"/>
          <w:sz w:val="20"/>
          <w:szCs w:val="20"/>
          <w:highlight w:val="yellow"/>
        </w:rPr>
        <w:t>……</w:t>
      </w:r>
      <w:proofErr w:type="gramStart"/>
      <w:r w:rsidRPr="00C03D12">
        <w:rPr>
          <w:rFonts w:ascii="Arial" w:eastAsia="Arial" w:hAnsi="Arial" w:cs="Arial"/>
          <w:sz w:val="20"/>
          <w:szCs w:val="20"/>
          <w:highlight w:val="yellow"/>
        </w:rPr>
        <w:t>…..</w:t>
      </w:r>
      <w:proofErr w:type="gramEnd"/>
      <w:r w:rsidRPr="00C03D12">
        <w:rPr>
          <w:rFonts w:ascii="Arial" w:eastAsia="Arial" w:hAnsi="Arial" w:cs="Arial"/>
          <w:sz w:val="20"/>
          <w:szCs w:val="20"/>
        </w:rPr>
        <w:t xml:space="preserve">, Section </w:t>
      </w:r>
      <w:r w:rsidRPr="00C03D12">
        <w:rPr>
          <w:rFonts w:ascii="Arial" w:eastAsia="Arial" w:hAnsi="Arial" w:cs="Arial"/>
          <w:sz w:val="20"/>
          <w:szCs w:val="20"/>
          <w:highlight w:val="yellow"/>
        </w:rPr>
        <w:t>………</w:t>
      </w:r>
      <w:r w:rsidRPr="00C03D12">
        <w:rPr>
          <w:rFonts w:ascii="Arial" w:eastAsia="Arial" w:hAnsi="Arial" w:cs="Arial"/>
          <w:sz w:val="20"/>
          <w:szCs w:val="20"/>
        </w:rPr>
        <w:t xml:space="preserve">, Insert </w:t>
      </w:r>
      <w:r w:rsidRPr="00C03D12">
        <w:rPr>
          <w:rFonts w:ascii="Arial" w:eastAsia="Arial" w:hAnsi="Arial" w:cs="Arial"/>
          <w:color w:val="333333"/>
          <w:sz w:val="18"/>
          <w:szCs w:val="18"/>
          <w:highlight w:val="yellow"/>
        </w:rPr>
        <w:t>…………….</w:t>
      </w:r>
      <w:r w:rsidRPr="00C03D12">
        <w:rPr>
          <w:rFonts w:ascii="Arial" w:eastAsia="Arial" w:hAnsi="Arial" w:cs="Arial"/>
          <w:color w:val="333333"/>
          <w:sz w:val="18"/>
          <w:szCs w:val="18"/>
          <w:shd w:val="clear" w:color="auto" w:fill="F5F5F5"/>
        </w:rPr>
        <w:t>.</w:t>
      </w:r>
    </w:p>
    <w:p w14:paraId="78856E26" w14:textId="77777777" w:rsidR="00DE5C30" w:rsidRPr="00C03D12" w:rsidRDefault="00DE5C30" w:rsidP="00DE5C30">
      <w:pPr>
        <w:spacing w:before="120" w:after="0" w:line="240" w:lineRule="auto"/>
        <w:rPr>
          <w:rFonts w:ascii="Arial" w:eastAsia="Arial" w:hAnsi="Arial" w:cs="Arial"/>
          <w:sz w:val="20"/>
          <w:szCs w:val="20"/>
        </w:rPr>
      </w:pPr>
      <w:r w:rsidRPr="00C03D12">
        <w:rPr>
          <w:rFonts w:ascii="Arial" w:eastAsia="Arial" w:hAnsi="Arial" w:cs="Arial"/>
          <w:sz w:val="20"/>
          <w:szCs w:val="20"/>
        </w:rPr>
        <w:t>(hereinafter referred to as the “</w:t>
      </w:r>
      <w:r w:rsidRPr="00C03D12">
        <w:rPr>
          <w:rFonts w:ascii="Arial" w:eastAsia="Arial" w:hAnsi="Arial" w:cs="Arial"/>
          <w:sz w:val="20"/>
          <w:szCs w:val="20"/>
          <w:highlight w:val="yellow"/>
        </w:rPr>
        <w:t>…………</w:t>
      </w:r>
      <w:proofErr w:type="gramStart"/>
      <w:r w:rsidRPr="00C03D12">
        <w:rPr>
          <w:rFonts w:ascii="Arial" w:eastAsia="Arial" w:hAnsi="Arial" w:cs="Arial"/>
          <w:sz w:val="20"/>
          <w:szCs w:val="20"/>
          <w:highlight w:val="yellow"/>
        </w:rPr>
        <w:t>….</w:t>
      </w:r>
      <w:r w:rsidRPr="00C03D12">
        <w:rPr>
          <w:rFonts w:ascii="Arial" w:eastAsia="Arial" w:hAnsi="Arial" w:cs="Arial"/>
          <w:sz w:val="20"/>
          <w:szCs w:val="20"/>
        </w:rPr>
        <w:t>“</w:t>
      </w:r>
      <w:proofErr w:type="gramEnd"/>
      <w:r w:rsidRPr="00C03D12">
        <w:rPr>
          <w:rFonts w:ascii="Arial" w:eastAsia="Arial" w:hAnsi="Arial" w:cs="Arial"/>
          <w:sz w:val="20"/>
          <w:szCs w:val="20"/>
        </w:rPr>
        <w:t>)</w:t>
      </w:r>
    </w:p>
    <w:p w14:paraId="31DF8E4F" w14:textId="77777777" w:rsidR="00DE5C30" w:rsidRPr="00C03D12" w:rsidRDefault="00DE5C30" w:rsidP="00DE5C30">
      <w:pPr>
        <w:pBdr>
          <w:top w:val="nil"/>
          <w:left w:val="nil"/>
          <w:bottom w:val="nil"/>
          <w:right w:val="nil"/>
          <w:between w:val="nil"/>
        </w:pBdr>
        <w:tabs>
          <w:tab w:val="center" w:pos="4536"/>
          <w:tab w:val="right" w:pos="9072"/>
        </w:tabs>
        <w:spacing w:before="180" w:after="180" w:line="240" w:lineRule="auto"/>
        <w:rPr>
          <w:rFonts w:ascii="Arial" w:eastAsia="Arial" w:hAnsi="Arial" w:cs="Arial"/>
          <w:color w:val="000000"/>
          <w:sz w:val="20"/>
          <w:szCs w:val="20"/>
        </w:rPr>
      </w:pPr>
      <w:r w:rsidRPr="00C03D12">
        <w:rPr>
          <w:rFonts w:ascii="Arial" w:eastAsia="Arial" w:hAnsi="Arial" w:cs="Arial"/>
          <w:color w:val="000000"/>
          <w:sz w:val="20"/>
          <w:szCs w:val="20"/>
        </w:rPr>
        <w:t>and</w:t>
      </w:r>
    </w:p>
    <w:p w14:paraId="686332C1" w14:textId="6F2EF24D" w:rsidR="00DE5C30" w:rsidRPr="00C03D12" w:rsidRDefault="00DE5C30" w:rsidP="00DE5C30">
      <w:pPr>
        <w:widowControl w:val="0"/>
        <w:pBdr>
          <w:top w:val="nil"/>
          <w:left w:val="nil"/>
          <w:bottom w:val="nil"/>
          <w:right w:val="nil"/>
          <w:between w:val="nil"/>
        </w:pBdr>
        <w:spacing w:after="80" w:line="240" w:lineRule="auto"/>
        <w:rPr>
          <w:rFonts w:ascii="Arial" w:eastAsia="Arial" w:hAnsi="Arial" w:cs="Arial"/>
          <w:b/>
          <w:color w:val="000000"/>
          <w:sz w:val="20"/>
          <w:szCs w:val="20"/>
        </w:rPr>
      </w:pPr>
      <w:r w:rsidRPr="00C03D12">
        <w:rPr>
          <w:rFonts w:ascii="Arial" w:eastAsia="Arial" w:hAnsi="Arial" w:cs="Arial"/>
          <w:b/>
          <w:color w:val="000000"/>
          <w:sz w:val="20"/>
          <w:szCs w:val="20"/>
        </w:rPr>
        <w:t xml:space="preserve">Nordic Telecom Systems </w:t>
      </w:r>
      <w:proofErr w:type="spellStart"/>
      <w:r w:rsidRPr="00C03D12">
        <w:rPr>
          <w:rFonts w:ascii="Arial" w:eastAsia="Arial" w:hAnsi="Arial" w:cs="Arial"/>
          <w:b/>
          <w:color w:val="000000"/>
          <w:sz w:val="20"/>
          <w:szCs w:val="20"/>
        </w:rPr>
        <w:t>a.s.</w:t>
      </w:r>
      <w:proofErr w:type="spellEnd"/>
    </w:p>
    <w:p w14:paraId="409F0FF2" w14:textId="77777777" w:rsidR="00DE5C30" w:rsidRPr="00C03D12" w:rsidRDefault="00DE5C30" w:rsidP="00DE5C30">
      <w:pPr>
        <w:spacing w:after="0" w:line="240" w:lineRule="auto"/>
        <w:ind w:right="-483"/>
        <w:rPr>
          <w:rFonts w:ascii="Arial" w:eastAsia="Arial" w:hAnsi="Arial" w:cs="Arial"/>
          <w:sz w:val="20"/>
          <w:szCs w:val="20"/>
        </w:rPr>
      </w:pPr>
      <w:r w:rsidRPr="00C03D12">
        <w:rPr>
          <w:rFonts w:ascii="Arial" w:eastAsia="Arial" w:hAnsi="Arial" w:cs="Arial"/>
          <w:sz w:val="20"/>
          <w:szCs w:val="20"/>
        </w:rPr>
        <w:t xml:space="preserve">Registered office: </w:t>
      </w:r>
      <w:r w:rsidRPr="00C03D12">
        <w:rPr>
          <w:rFonts w:ascii="Arial" w:eastAsia="Arial" w:hAnsi="Arial" w:cs="Arial"/>
          <w:sz w:val="20"/>
          <w:szCs w:val="20"/>
        </w:rPr>
        <w:tab/>
      </w:r>
      <w:proofErr w:type="spellStart"/>
      <w:r w:rsidRPr="00C03D12">
        <w:rPr>
          <w:rFonts w:ascii="Arial" w:eastAsia="Arial" w:hAnsi="Arial" w:cs="Arial"/>
          <w:sz w:val="20"/>
          <w:szCs w:val="20"/>
        </w:rPr>
        <w:t>Jihlavská</w:t>
      </w:r>
      <w:proofErr w:type="spellEnd"/>
      <w:r w:rsidRPr="00C03D12">
        <w:rPr>
          <w:rFonts w:ascii="Arial" w:eastAsia="Arial" w:hAnsi="Arial" w:cs="Arial"/>
          <w:sz w:val="20"/>
          <w:szCs w:val="20"/>
        </w:rPr>
        <w:t xml:space="preserve"> 1558/21, Prague 4 – 140 00</w:t>
      </w:r>
    </w:p>
    <w:p w14:paraId="31339E17" w14:textId="3F331C13" w:rsidR="00DE5C30" w:rsidRPr="00C03D12" w:rsidRDefault="00DE5C30" w:rsidP="00DE5C30">
      <w:pPr>
        <w:spacing w:after="0" w:line="240" w:lineRule="auto"/>
        <w:ind w:right="-483"/>
        <w:rPr>
          <w:rFonts w:ascii="Arial" w:eastAsia="Arial" w:hAnsi="Arial" w:cs="Arial"/>
          <w:sz w:val="20"/>
          <w:szCs w:val="20"/>
        </w:rPr>
      </w:pPr>
      <w:r w:rsidRPr="00C03D12">
        <w:rPr>
          <w:rFonts w:ascii="Arial" w:eastAsia="Arial" w:hAnsi="Arial" w:cs="Arial"/>
          <w:sz w:val="20"/>
          <w:szCs w:val="20"/>
        </w:rPr>
        <w:t xml:space="preserve">Represented </w:t>
      </w:r>
      <w:proofErr w:type="gramStart"/>
      <w:r w:rsidRPr="00C03D12">
        <w:rPr>
          <w:rFonts w:ascii="Arial" w:eastAsia="Arial" w:hAnsi="Arial" w:cs="Arial"/>
          <w:sz w:val="20"/>
          <w:szCs w:val="20"/>
        </w:rPr>
        <w:t>by:</w:t>
      </w:r>
      <w:proofErr w:type="gramEnd"/>
      <w:r w:rsidRPr="00C03D12">
        <w:rPr>
          <w:rFonts w:ascii="Arial" w:eastAsia="Arial" w:hAnsi="Arial" w:cs="Arial"/>
          <w:sz w:val="20"/>
          <w:szCs w:val="20"/>
        </w:rPr>
        <w:t xml:space="preserve"> </w:t>
      </w:r>
      <w:r w:rsidRPr="00C03D12">
        <w:rPr>
          <w:rFonts w:ascii="Arial" w:eastAsia="Arial" w:hAnsi="Arial" w:cs="Arial"/>
          <w:sz w:val="20"/>
          <w:szCs w:val="20"/>
        </w:rPr>
        <w:tab/>
        <w:t xml:space="preserve">Petr </w:t>
      </w:r>
      <w:proofErr w:type="spellStart"/>
      <w:r w:rsidRPr="00C03D12">
        <w:rPr>
          <w:rFonts w:ascii="Arial" w:eastAsia="Arial" w:hAnsi="Arial" w:cs="Arial"/>
          <w:sz w:val="20"/>
          <w:szCs w:val="20"/>
        </w:rPr>
        <w:t>Horák</w:t>
      </w:r>
      <w:proofErr w:type="spellEnd"/>
      <w:r w:rsidRPr="00C03D12">
        <w:rPr>
          <w:rFonts w:ascii="Arial" w:eastAsia="Arial" w:hAnsi="Arial" w:cs="Arial"/>
          <w:sz w:val="20"/>
          <w:szCs w:val="20"/>
        </w:rPr>
        <w:t>, statutory director</w:t>
      </w:r>
    </w:p>
    <w:p w14:paraId="2444B6C4" w14:textId="62B8AF01" w:rsidR="00DE5C30" w:rsidRPr="00C03D12" w:rsidRDefault="00DE5C30" w:rsidP="00DE5C30">
      <w:pPr>
        <w:spacing w:after="0" w:line="240" w:lineRule="auto"/>
        <w:ind w:right="-483"/>
        <w:rPr>
          <w:rFonts w:ascii="Arial" w:eastAsia="Arial" w:hAnsi="Arial" w:cs="Arial"/>
          <w:sz w:val="20"/>
          <w:szCs w:val="20"/>
        </w:rPr>
      </w:pPr>
      <w:r w:rsidRPr="00C03D12">
        <w:rPr>
          <w:rFonts w:ascii="Arial" w:eastAsia="Arial" w:hAnsi="Arial" w:cs="Arial"/>
          <w:sz w:val="20"/>
          <w:szCs w:val="20"/>
        </w:rPr>
        <w:t>Company registration number (IČ):</w:t>
      </w:r>
      <w:r w:rsidRPr="00C03D12">
        <w:rPr>
          <w:rFonts w:ascii="Arial" w:eastAsia="Arial" w:hAnsi="Arial" w:cs="Arial"/>
          <w:sz w:val="20"/>
          <w:szCs w:val="20"/>
        </w:rPr>
        <w:tab/>
        <w:t>CZ07082835</w:t>
      </w:r>
    </w:p>
    <w:p w14:paraId="7B2451F2" w14:textId="1142BDE8" w:rsidR="00DE5C30" w:rsidRPr="00C03D12" w:rsidRDefault="00DE5C30" w:rsidP="00DE5C30">
      <w:pPr>
        <w:keepNext/>
        <w:pBdr>
          <w:top w:val="nil"/>
          <w:left w:val="nil"/>
          <w:bottom w:val="nil"/>
          <w:right w:val="nil"/>
          <w:between w:val="nil"/>
        </w:pBdr>
        <w:spacing w:after="20" w:line="240" w:lineRule="auto"/>
        <w:ind w:left="709" w:hanging="709"/>
        <w:jc w:val="both"/>
        <w:rPr>
          <w:rFonts w:ascii="Arial" w:eastAsia="Arial" w:hAnsi="Arial" w:cs="Arial"/>
          <w:color w:val="000000"/>
          <w:sz w:val="20"/>
          <w:szCs w:val="20"/>
        </w:rPr>
      </w:pPr>
      <w:r w:rsidRPr="00C03D12">
        <w:rPr>
          <w:rFonts w:ascii="Arial" w:eastAsia="Arial" w:hAnsi="Arial" w:cs="Arial"/>
          <w:color w:val="000000"/>
          <w:sz w:val="20"/>
          <w:szCs w:val="20"/>
        </w:rPr>
        <w:t xml:space="preserve">Registered </w:t>
      </w:r>
      <w:proofErr w:type="gramStart"/>
      <w:r w:rsidRPr="00C03D12">
        <w:rPr>
          <w:rFonts w:ascii="Arial" w:eastAsia="Arial" w:hAnsi="Arial" w:cs="Arial"/>
          <w:color w:val="000000"/>
          <w:sz w:val="20"/>
          <w:szCs w:val="20"/>
        </w:rPr>
        <w:t>in:</w:t>
      </w:r>
      <w:proofErr w:type="gramEnd"/>
      <w:r w:rsidRPr="00C03D12">
        <w:rPr>
          <w:rFonts w:ascii="Arial" w:eastAsia="Arial" w:hAnsi="Arial" w:cs="Arial"/>
          <w:color w:val="000000"/>
          <w:sz w:val="20"/>
          <w:szCs w:val="20"/>
        </w:rPr>
        <w:tab/>
        <w:t>the Register of Companies administered by the Municipal Court in Prague, Section B, Insert 23428</w:t>
      </w:r>
    </w:p>
    <w:p w14:paraId="3B689B76" w14:textId="487C3656" w:rsidR="00DE5C30" w:rsidRPr="00C03D12" w:rsidRDefault="00DE5C30" w:rsidP="00DE5C30">
      <w:pPr>
        <w:tabs>
          <w:tab w:val="left" w:pos="2410"/>
        </w:tabs>
        <w:spacing w:before="120" w:after="0" w:line="240" w:lineRule="auto"/>
        <w:rPr>
          <w:rFonts w:ascii="Arial" w:eastAsia="Arial" w:hAnsi="Arial" w:cs="Arial"/>
          <w:sz w:val="20"/>
          <w:szCs w:val="20"/>
        </w:rPr>
      </w:pPr>
      <w:r w:rsidRPr="00C03D12">
        <w:rPr>
          <w:rFonts w:ascii="Arial" w:eastAsia="Arial" w:hAnsi="Arial" w:cs="Arial"/>
          <w:sz w:val="20"/>
          <w:szCs w:val="20"/>
        </w:rPr>
        <w:t>(hereinafter referred to as „</w:t>
      </w:r>
      <w:proofErr w:type="gramStart"/>
      <w:r w:rsidRPr="00C03D12">
        <w:rPr>
          <w:rFonts w:ascii="Arial" w:eastAsia="Arial" w:hAnsi="Arial" w:cs="Arial"/>
          <w:sz w:val="20"/>
          <w:szCs w:val="20"/>
        </w:rPr>
        <w:t>NTS“</w:t>
      </w:r>
      <w:proofErr w:type="gramEnd"/>
      <w:r w:rsidRPr="00C03D12">
        <w:rPr>
          <w:rFonts w:ascii="Arial" w:eastAsia="Arial" w:hAnsi="Arial" w:cs="Arial"/>
          <w:sz w:val="20"/>
          <w:szCs w:val="20"/>
        </w:rPr>
        <w:t>)</w:t>
      </w:r>
    </w:p>
    <w:p w14:paraId="3720E319" w14:textId="77777777" w:rsidR="00DE5C30" w:rsidRPr="00C03D12" w:rsidRDefault="00DE5C30" w:rsidP="00DE5C30">
      <w:pPr>
        <w:spacing w:after="0" w:line="240" w:lineRule="auto"/>
        <w:rPr>
          <w:rFonts w:ascii="Arial" w:eastAsia="Arial" w:hAnsi="Arial" w:cs="Arial"/>
          <w:sz w:val="20"/>
          <w:szCs w:val="20"/>
        </w:rPr>
      </w:pPr>
    </w:p>
    <w:p w14:paraId="03B4F8C6" w14:textId="77777777" w:rsidR="00DE5C30" w:rsidRPr="00C03D12" w:rsidRDefault="00DE5C30" w:rsidP="00DE5C30">
      <w:pPr>
        <w:spacing w:after="0" w:line="240" w:lineRule="auto"/>
        <w:rPr>
          <w:rFonts w:ascii="Arial" w:eastAsia="Arial" w:hAnsi="Arial" w:cs="Arial"/>
          <w:sz w:val="20"/>
          <w:szCs w:val="20"/>
        </w:rPr>
      </w:pPr>
    </w:p>
    <w:p w14:paraId="50B86A5E" w14:textId="77777777" w:rsidR="00DE5C30" w:rsidRPr="00C03D12" w:rsidRDefault="00DE5C30" w:rsidP="00DE5C30">
      <w:pPr>
        <w:spacing w:after="0"/>
        <w:jc w:val="center"/>
        <w:rPr>
          <w:rFonts w:ascii="Arial" w:hAnsi="Arial" w:cs="Arial"/>
          <w:b/>
          <w:bCs/>
          <w:sz w:val="20"/>
          <w:szCs w:val="20"/>
        </w:rPr>
      </w:pPr>
      <w:r w:rsidRPr="00C03D12">
        <w:rPr>
          <w:rFonts w:ascii="Arial" w:hAnsi="Arial" w:cs="Arial"/>
          <w:b/>
          <w:bCs/>
          <w:sz w:val="20"/>
          <w:szCs w:val="20"/>
        </w:rPr>
        <w:t>I.</w:t>
      </w:r>
    </w:p>
    <w:p w14:paraId="4DD578F5" w14:textId="77777777" w:rsidR="00DE5C30" w:rsidRPr="00C03D12" w:rsidRDefault="00DE5C30" w:rsidP="00DE5C30">
      <w:pPr>
        <w:jc w:val="center"/>
        <w:rPr>
          <w:rFonts w:ascii="Arial" w:hAnsi="Arial" w:cs="Arial"/>
          <w:b/>
          <w:bCs/>
          <w:smallCaps/>
          <w:sz w:val="20"/>
          <w:szCs w:val="20"/>
        </w:rPr>
      </w:pPr>
      <w:r w:rsidRPr="00C03D12">
        <w:rPr>
          <w:rFonts w:ascii="Arial" w:hAnsi="Arial" w:cs="Arial"/>
          <w:b/>
          <w:bCs/>
          <w:smallCaps/>
          <w:sz w:val="20"/>
          <w:szCs w:val="20"/>
        </w:rPr>
        <w:t>PURPOSE OF THE AGREEMENT</w:t>
      </w:r>
    </w:p>
    <w:p w14:paraId="118E1C8F" w14:textId="77777777" w:rsidR="00DE5C30" w:rsidRPr="00C03D12" w:rsidRDefault="00DE5C30" w:rsidP="00DE5C30">
      <w:pPr>
        <w:spacing w:after="120" w:line="240" w:lineRule="auto"/>
        <w:ind w:left="360" w:hanging="360"/>
        <w:jc w:val="both"/>
        <w:rPr>
          <w:rFonts w:ascii="Arial" w:eastAsia="Arial" w:hAnsi="Arial" w:cs="Arial"/>
          <w:color w:val="000000"/>
          <w:sz w:val="20"/>
          <w:szCs w:val="20"/>
        </w:rPr>
      </w:pPr>
      <w:r w:rsidRPr="00C03D12">
        <w:rPr>
          <w:rFonts w:ascii="Arial" w:eastAsia="Arial" w:hAnsi="Arial" w:cs="Arial"/>
          <w:color w:val="000000"/>
          <w:sz w:val="20"/>
          <w:szCs w:val="20"/>
        </w:rPr>
        <w:t>1.</w:t>
      </w:r>
      <w:r w:rsidRPr="00C03D12">
        <w:rPr>
          <w:rFonts w:ascii="Arial" w:eastAsia="Arial" w:hAnsi="Arial" w:cs="Arial"/>
          <w:color w:val="000000"/>
          <w:sz w:val="20"/>
          <w:szCs w:val="20"/>
        </w:rPr>
        <w:tab/>
        <w:t xml:space="preserve">When preparing for a future cooperation and in relation to such cooperation regarding the </w:t>
      </w:r>
      <w:r w:rsidRPr="00C03D12">
        <w:rPr>
          <w:rFonts w:ascii="Arial" w:eastAsia="Arial" w:hAnsi="Arial" w:cs="Arial"/>
          <w:color w:val="000000"/>
          <w:sz w:val="20"/>
          <w:szCs w:val="20"/>
          <w:highlight w:val="yellow"/>
        </w:rPr>
        <w:t>…………………………………………..,</w:t>
      </w:r>
      <w:r w:rsidRPr="00C03D12">
        <w:rPr>
          <w:rFonts w:ascii="Arial" w:eastAsia="Arial" w:hAnsi="Arial" w:cs="Arial"/>
          <w:color w:val="000000"/>
          <w:sz w:val="20"/>
          <w:szCs w:val="20"/>
        </w:rPr>
        <w:t xml:space="preserve"> if it takes place (hereinafter referred to as “Cooperation”), the Parties will be disclosing to each other information which may have the nature of confidential information. The Parties undertake to disclose and handle such information in accordance with this Agreement. </w:t>
      </w:r>
    </w:p>
    <w:p w14:paraId="13EA4D5A" w14:textId="77777777" w:rsidR="00DE5C30" w:rsidRPr="00C03D12" w:rsidRDefault="00DE5C30" w:rsidP="00DE5C30">
      <w:pPr>
        <w:spacing w:after="0" w:line="240" w:lineRule="auto"/>
        <w:ind w:left="360" w:hanging="360"/>
        <w:jc w:val="both"/>
        <w:rPr>
          <w:rFonts w:ascii="Arial" w:eastAsia="Arial" w:hAnsi="Arial" w:cs="Arial"/>
          <w:color w:val="000000"/>
          <w:sz w:val="20"/>
          <w:szCs w:val="20"/>
        </w:rPr>
      </w:pPr>
      <w:r w:rsidRPr="00C03D12">
        <w:rPr>
          <w:rFonts w:ascii="Arial" w:eastAsia="Arial" w:hAnsi="Arial" w:cs="Arial"/>
          <w:color w:val="000000"/>
          <w:sz w:val="20"/>
          <w:szCs w:val="20"/>
        </w:rPr>
        <w:t>2.</w:t>
      </w:r>
      <w:r w:rsidRPr="00C03D12">
        <w:rPr>
          <w:rFonts w:ascii="Arial" w:eastAsia="Arial" w:hAnsi="Arial" w:cs="Arial"/>
          <w:color w:val="000000"/>
          <w:sz w:val="20"/>
          <w:szCs w:val="20"/>
        </w:rPr>
        <w:tab/>
        <w:t xml:space="preserve">The purpose of this Agreement is to ensure confidentiality of disclosed information. For the avoidance of doubt, if the Cooperation between the Parties takes place, this Agreement shall apply to the full extent also to the disclosure of information during such Cooperation, unless otherwise stipulated by the agreement regulating the Cooperation between the Parties. </w:t>
      </w:r>
    </w:p>
    <w:p w14:paraId="1EA64067" w14:textId="77777777" w:rsidR="00DE5C30" w:rsidRPr="00C03D12" w:rsidRDefault="00DE5C30" w:rsidP="00DE5C30">
      <w:pPr>
        <w:tabs>
          <w:tab w:val="left" w:pos="360"/>
        </w:tabs>
        <w:spacing w:after="0" w:line="240" w:lineRule="auto"/>
        <w:ind w:left="357" w:hanging="357"/>
        <w:jc w:val="both"/>
        <w:rPr>
          <w:rFonts w:ascii="Arial" w:eastAsia="Arial" w:hAnsi="Arial" w:cs="Arial"/>
          <w:color w:val="000000"/>
          <w:sz w:val="20"/>
          <w:szCs w:val="20"/>
        </w:rPr>
      </w:pPr>
    </w:p>
    <w:p w14:paraId="6B016690" w14:textId="77777777" w:rsidR="00DE5C30" w:rsidRPr="00C03D12" w:rsidRDefault="00DE5C30" w:rsidP="00DE5C30">
      <w:pPr>
        <w:spacing w:after="0"/>
        <w:jc w:val="center"/>
        <w:rPr>
          <w:rFonts w:ascii="Arial" w:hAnsi="Arial" w:cs="Arial"/>
          <w:b/>
          <w:bCs/>
          <w:sz w:val="20"/>
          <w:szCs w:val="20"/>
        </w:rPr>
      </w:pPr>
      <w:r w:rsidRPr="00C03D12">
        <w:rPr>
          <w:rFonts w:ascii="Arial" w:hAnsi="Arial" w:cs="Arial"/>
          <w:b/>
          <w:bCs/>
          <w:sz w:val="20"/>
          <w:szCs w:val="20"/>
        </w:rPr>
        <w:t>II.</w:t>
      </w:r>
    </w:p>
    <w:p w14:paraId="2FC89687" w14:textId="77777777" w:rsidR="00DE5C30" w:rsidRPr="00C03D12" w:rsidRDefault="00DE5C30" w:rsidP="00DE5C30">
      <w:pPr>
        <w:jc w:val="center"/>
        <w:rPr>
          <w:rFonts w:ascii="Arial" w:hAnsi="Arial" w:cs="Arial"/>
          <w:b/>
          <w:bCs/>
          <w:smallCaps/>
          <w:sz w:val="20"/>
          <w:szCs w:val="20"/>
        </w:rPr>
      </w:pPr>
      <w:r w:rsidRPr="00C03D12">
        <w:rPr>
          <w:rFonts w:ascii="Arial" w:hAnsi="Arial" w:cs="Arial"/>
          <w:b/>
          <w:bCs/>
          <w:smallCaps/>
          <w:sz w:val="20"/>
          <w:szCs w:val="20"/>
        </w:rPr>
        <w:t>CONFIDENTIAL INFORMATION</w:t>
      </w:r>
    </w:p>
    <w:p w14:paraId="3D438864" w14:textId="77777777" w:rsidR="00DE5C30" w:rsidRPr="00C03D12" w:rsidRDefault="00DE5C30" w:rsidP="00DE5C30">
      <w:pPr>
        <w:tabs>
          <w:tab w:val="left" w:pos="360"/>
        </w:tabs>
        <w:spacing w:after="120" w:line="240" w:lineRule="auto"/>
        <w:ind w:left="360" w:hanging="360"/>
        <w:jc w:val="both"/>
        <w:rPr>
          <w:rFonts w:ascii="Arial" w:eastAsia="Arial" w:hAnsi="Arial" w:cs="Arial"/>
          <w:color w:val="000000"/>
          <w:sz w:val="20"/>
          <w:szCs w:val="20"/>
        </w:rPr>
      </w:pPr>
      <w:r w:rsidRPr="00C03D12">
        <w:rPr>
          <w:rFonts w:ascii="Arial" w:eastAsia="Arial" w:hAnsi="Arial" w:cs="Arial"/>
          <w:color w:val="000000"/>
          <w:sz w:val="20"/>
          <w:szCs w:val="20"/>
        </w:rPr>
        <w:t>1.</w:t>
      </w:r>
      <w:r w:rsidRPr="00C03D12">
        <w:rPr>
          <w:rFonts w:ascii="Arial" w:eastAsia="Arial" w:hAnsi="Arial" w:cs="Arial"/>
          <w:color w:val="000000"/>
          <w:sz w:val="20"/>
          <w:szCs w:val="20"/>
        </w:rPr>
        <w:tab/>
        <w:t xml:space="preserve">The Parties undertake to maintain confidentiality in relation to any facts and information relating to the other Party which they receive during the Cooperation between the Parties, as well as in relation to all other facts and information (particularly of business and technical nature), which were disclosed to the Party by the other Party/Parties and which are not publicly known or available and which </w:t>
      </w:r>
      <w:r w:rsidRPr="00C03D12">
        <w:rPr>
          <w:rFonts w:ascii="Arial" w:eastAsia="Arial" w:hAnsi="Arial" w:cs="Arial"/>
          <w:sz w:val="20"/>
          <w:szCs w:val="20"/>
        </w:rPr>
        <w:t>may be reasonably considered as information the secrecy of which the disclosing Party may be deemed to be justifiably concerned in</w:t>
      </w:r>
      <w:r w:rsidRPr="00C03D12">
        <w:rPr>
          <w:rFonts w:ascii="Arial" w:eastAsia="Arial" w:hAnsi="Arial" w:cs="Arial"/>
          <w:color w:val="000000"/>
          <w:sz w:val="20"/>
          <w:szCs w:val="20"/>
        </w:rPr>
        <w:t xml:space="preserve"> (hereinafter referred to as the “Confidential Information”). </w:t>
      </w:r>
    </w:p>
    <w:p w14:paraId="62D44BE1" w14:textId="77777777" w:rsidR="00DE5C30" w:rsidRPr="00C03D12" w:rsidRDefault="00DE5C30" w:rsidP="00DE5C30">
      <w:pPr>
        <w:tabs>
          <w:tab w:val="left" w:pos="360"/>
        </w:tabs>
        <w:spacing w:after="0" w:line="240" w:lineRule="auto"/>
        <w:ind w:left="357" w:hanging="357"/>
        <w:jc w:val="both"/>
        <w:rPr>
          <w:rFonts w:ascii="Arial" w:eastAsia="Arial" w:hAnsi="Arial" w:cs="Arial"/>
          <w:color w:val="000000"/>
          <w:sz w:val="20"/>
          <w:szCs w:val="20"/>
        </w:rPr>
      </w:pPr>
      <w:r w:rsidRPr="00C03D12">
        <w:rPr>
          <w:rFonts w:ascii="Arial" w:eastAsia="Arial" w:hAnsi="Arial" w:cs="Arial"/>
          <w:color w:val="000000"/>
          <w:sz w:val="20"/>
          <w:szCs w:val="20"/>
        </w:rPr>
        <w:t>2.</w:t>
      </w:r>
      <w:r w:rsidRPr="00C03D12">
        <w:rPr>
          <w:rFonts w:ascii="Arial" w:eastAsia="Arial" w:hAnsi="Arial" w:cs="Arial"/>
          <w:color w:val="000000"/>
          <w:sz w:val="20"/>
          <w:szCs w:val="20"/>
        </w:rPr>
        <w:tab/>
        <w:t>Each Party also undertakes to maintain confidentiality in relation to the facts and information which were expressly designated by the other Party as “</w:t>
      </w:r>
      <w:proofErr w:type="gramStart"/>
      <w:r w:rsidRPr="00C03D12">
        <w:rPr>
          <w:rFonts w:ascii="Arial" w:eastAsia="Arial" w:hAnsi="Arial" w:cs="Arial"/>
          <w:i/>
          <w:color w:val="000000"/>
          <w:sz w:val="20"/>
          <w:szCs w:val="20"/>
        </w:rPr>
        <w:t>Secret</w:t>
      </w:r>
      <w:r w:rsidRPr="00C03D12">
        <w:rPr>
          <w:rFonts w:ascii="Arial" w:eastAsia="Arial" w:hAnsi="Arial" w:cs="Arial"/>
          <w:color w:val="000000"/>
          <w:sz w:val="20"/>
          <w:szCs w:val="20"/>
        </w:rPr>
        <w:t>“</w:t>
      </w:r>
      <w:proofErr w:type="gramEnd"/>
      <w:r w:rsidRPr="00C03D12">
        <w:rPr>
          <w:rFonts w:ascii="Arial" w:eastAsia="Arial" w:hAnsi="Arial" w:cs="Arial"/>
          <w:color w:val="000000"/>
          <w:sz w:val="20"/>
          <w:szCs w:val="20"/>
        </w:rPr>
        <w:t>, “</w:t>
      </w:r>
      <w:r w:rsidRPr="00C03D12">
        <w:rPr>
          <w:rFonts w:ascii="Arial" w:eastAsia="Arial" w:hAnsi="Arial" w:cs="Arial"/>
          <w:i/>
          <w:color w:val="000000"/>
          <w:sz w:val="20"/>
          <w:szCs w:val="20"/>
        </w:rPr>
        <w:t>Confidential</w:t>
      </w:r>
      <w:r w:rsidRPr="00C03D12">
        <w:rPr>
          <w:rFonts w:ascii="Arial" w:eastAsia="Arial" w:hAnsi="Arial" w:cs="Arial"/>
          <w:color w:val="000000"/>
          <w:sz w:val="20"/>
          <w:szCs w:val="20"/>
        </w:rPr>
        <w:t>“, „</w:t>
      </w:r>
      <w:r w:rsidRPr="00C03D12">
        <w:rPr>
          <w:rFonts w:ascii="Arial" w:eastAsia="Arial" w:hAnsi="Arial" w:cs="Arial"/>
          <w:i/>
          <w:color w:val="000000"/>
          <w:sz w:val="20"/>
          <w:szCs w:val="20"/>
        </w:rPr>
        <w:t>Trade Secret</w:t>
      </w:r>
      <w:r w:rsidRPr="00C03D12">
        <w:rPr>
          <w:rFonts w:ascii="Arial" w:eastAsia="Arial" w:hAnsi="Arial" w:cs="Arial"/>
          <w:color w:val="000000"/>
          <w:sz w:val="20"/>
          <w:szCs w:val="20"/>
        </w:rPr>
        <w:t xml:space="preserve">“, or similarly in Czech or English language. Information designated in this manner will also be considered as Confidential Information as per this Agreement. For the avoidance of doubt, Confidential Information does not have to be expressly designated as such, however, in order to avoid any doubt regarding the nature of information, it is advisable to designate the information concerned as Confidential Information, particularly in cases when the nature of the information might not be utterly clear to the other Party. </w:t>
      </w:r>
    </w:p>
    <w:p w14:paraId="056FD1A1" w14:textId="77777777" w:rsidR="00DE5C30" w:rsidRPr="00C03D12" w:rsidRDefault="00DE5C30" w:rsidP="00DE5C30">
      <w:pPr>
        <w:tabs>
          <w:tab w:val="left" w:pos="360"/>
        </w:tabs>
        <w:spacing w:after="0" w:line="240" w:lineRule="auto"/>
        <w:ind w:left="357" w:hanging="357"/>
        <w:jc w:val="both"/>
        <w:rPr>
          <w:rFonts w:ascii="Arial" w:eastAsia="Arial" w:hAnsi="Arial" w:cs="Arial"/>
          <w:color w:val="000000"/>
          <w:sz w:val="20"/>
          <w:szCs w:val="20"/>
        </w:rPr>
      </w:pPr>
    </w:p>
    <w:p w14:paraId="2DC9CDA1" w14:textId="77777777" w:rsidR="00DE5C30" w:rsidRPr="00C03D12" w:rsidRDefault="00DE5C30" w:rsidP="00DE5C30">
      <w:pPr>
        <w:tabs>
          <w:tab w:val="left" w:pos="360"/>
        </w:tabs>
        <w:spacing w:after="0" w:line="240" w:lineRule="auto"/>
        <w:ind w:left="357" w:hanging="357"/>
        <w:jc w:val="both"/>
        <w:rPr>
          <w:rFonts w:ascii="Arial" w:eastAsia="Arial" w:hAnsi="Arial" w:cs="Arial"/>
          <w:color w:val="000000"/>
          <w:sz w:val="20"/>
          <w:szCs w:val="20"/>
        </w:rPr>
      </w:pPr>
    </w:p>
    <w:p w14:paraId="31E25F8C" w14:textId="77777777" w:rsidR="00DE5C30" w:rsidRPr="00C03D12" w:rsidRDefault="00DE5C30" w:rsidP="00DE5C30">
      <w:pPr>
        <w:spacing w:after="0"/>
        <w:jc w:val="center"/>
        <w:rPr>
          <w:rFonts w:ascii="Arial" w:hAnsi="Arial" w:cs="Arial"/>
          <w:b/>
          <w:bCs/>
          <w:sz w:val="20"/>
          <w:szCs w:val="20"/>
        </w:rPr>
      </w:pPr>
      <w:r w:rsidRPr="00C03D12">
        <w:rPr>
          <w:rFonts w:ascii="Arial" w:hAnsi="Arial" w:cs="Arial"/>
          <w:b/>
          <w:bCs/>
          <w:sz w:val="20"/>
          <w:szCs w:val="20"/>
        </w:rPr>
        <w:t>III.</w:t>
      </w:r>
    </w:p>
    <w:p w14:paraId="54785154" w14:textId="77777777" w:rsidR="00DE5C30" w:rsidRPr="00C03D12" w:rsidRDefault="00DE5C30" w:rsidP="00DE5C30">
      <w:pPr>
        <w:jc w:val="center"/>
        <w:rPr>
          <w:rFonts w:ascii="Arial" w:hAnsi="Arial" w:cs="Arial"/>
          <w:b/>
          <w:bCs/>
          <w:smallCaps/>
          <w:sz w:val="20"/>
          <w:szCs w:val="20"/>
        </w:rPr>
      </w:pPr>
      <w:r w:rsidRPr="00C03D12">
        <w:rPr>
          <w:rFonts w:ascii="Arial" w:hAnsi="Arial" w:cs="Arial"/>
          <w:b/>
          <w:bCs/>
          <w:smallCaps/>
          <w:sz w:val="20"/>
          <w:szCs w:val="20"/>
        </w:rPr>
        <w:lastRenderedPageBreak/>
        <w:t>HANDLING CONFIDENTIAL INFORMATION</w:t>
      </w:r>
    </w:p>
    <w:p w14:paraId="26D4EAB2" w14:textId="77777777" w:rsidR="00DE5C30" w:rsidRPr="00C03D12" w:rsidRDefault="00DE5C30" w:rsidP="00DE5C30">
      <w:pPr>
        <w:spacing w:after="120" w:line="240" w:lineRule="auto"/>
        <w:ind w:left="360" w:hanging="360"/>
        <w:jc w:val="both"/>
        <w:rPr>
          <w:rFonts w:ascii="Arial" w:eastAsia="Arial" w:hAnsi="Arial" w:cs="Arial"/>
          <w:color w:val="000000"/>
          <w:sz w:val="20"/>
          <w:szCs w:val="20"/>
        </w:rPr>
      </w:pPr>
      <w:r w:rsidRPr="00C03D12">
        <w:rPr>
          <w:rFonts w:ascii="Arial" w:eastAsia="Arial" w:hAnsi="Arial" w:cs="Arial"/>
          <w:color w:val="000000"/>
          <w:sz w:val="20"/>
          <w:szCs w:val="20"/>
        </w:rPr>
        <w:t>1.</w:t>
      </w:r>
      <w:r w:rsidRPr="00C03D12">
        <w:rPr>
          <w:rFonts w:ascii="Arial" w:eastAsia="Arial" w:hAnsi="Arial" w:cs="Arial"/>
          <w:color w:val="000000"/>
          <w:sz w:val="20"/>
          <w:szCs w:val="20"/>
        </w:rPr>
        <w:tab/>
        <w:t xml:space="preserve">Each Party undertakes to prevent any leakage, publishing or dissemination of Confidential Information obtained from the other Party/Parties and to protect the secrecy of Confidential Information at least to the extent to which it protects its own trade secrets and always in the manner which is usually used for the protection of trade secret. </w:t>
      </w:r>
    </w:p>
    <w:p w14:paraId="513C66B6" w14:textId="7B581AE9" w:rsidR="00DE5C30" w:rsidRPr="00C03D12" w:rsidRDefault="00DE5C30" w:rsidP="00DE5C30">
      <w:pPr>
        <w:spacing w:after="120" w:line="240" w:lineRule="auto"/>
        <w:ind w:left="360" w:hanging="360"/>
        <w:jc w:val="both"/>
        <w:rPr>
          <w:rFonts w:ascii="Arial" w:eastAsia="Arial" w:hAnsi="Arial" w:cs="Arial"/>
          <w:color w:val="000000"/>
          <w:sz w:val="20"/>
          <w:szCs w:val="20"/>
        </w:rPr>
      </w:pPr>
      <w:r w:rsidRPr="00C03D12">
        <w:rPr>
          <w:rFonts w:ascii="Arial" w:eastAsia="Arial" w:hAnsi="Arial" w:cs="Arial"/>
          <w:color w:val="000000"/>
          <w:sz w:val="20"/>
          <w:szCs w:val="20"/>
        </w:rPr>
        <w:t>2.</w:t>
      </w:r>
      <w:r w:rsidRPr="00C03D12">
        <w:rPr>
          <w:rFonts w:ascii="Arial" w:eastAsia="Arial" w:hAnsi="Arial" w:cs="Arial"/>
          <w:color w:val="000000"/>
          <w:sz w:val="20"/>
          <w:szCs w:val="20"/>
        </w:rPr>
        <w:tab/>
        <w:t xml:space="preserve">Each Party undertakes to exercise the best efforts that can be reasonably expected in order to ensure that the secrecy of the other Party’s Confidential Information is maintained by its employees or persons designated to </w:t>
      </w:r>
      <w:proofErr w:type="spellStart"/>
      <w:r w:rsidRPr="00C03D12">
        <w:rPr>
          <w:rFonts w:ascii="Arial" w:eastAsia="Arial" w:hAnsi="Arial" w:cs="Arial"/>
          <w:color w:val="000000"/>
          <w:sz w:val="20"/>
          <w:szCs w:val="20"/>
        </w:rPr>
        <w:t>fulfill</w:t>
      </w:r>
      <w:proofErr w:type="spellEnd"/>
      <w:r w:rsidRPr="00C03D12">
        <w:rPr>
          <w:rFonts w:ascii="Arial" w:eastAsia="Arial" w:hAnsi="Arial" w:cs="Arial"/>
          <w:color w:val="000000"/>
          <w:sz w:val="20"/>
          <w:szCs w:val="20"/>
        </w:rPr>
        <w:t xml:space="preserve"> the purpose of the Cooperation. If a Party uses a third party to </w:t>
      </w:r>
      <w:proofErr w:type="spellStart"/>
      <w:r w:rsidRPr="00C03D12">
        <w:rPr>
          <w:rFonts w:ascii="Arial" w:eastAsia="Arial" w:hAnsi="Arial" w:cs="Arial"/>
          <w:color w:val="000000"/>
          <w:sz w:val="20"/>
          <w:szCs w:val="20"/>
        </w:rPr>
        <w:t>fulfill</w:t>
      </w:r>
      <w:proofErr w:type="spellEnd"/>
      <w:r w:rsidRPr="00C03D12">
        <w:rPr>
          <w:rFonts w:ascii="Arial" w:eastAsia="Arial" w:hAnsi="Arial" w:cs="Arial"/>
          <w:color w:val="000000"/>
          <w:sz w:val="20"/>
          <w:szCs w:val="20"/>
        </w:rPr>
        <w:t xml:space="preserve"> the purpose of the Cooperation, such Party is entitled to disclose the Confidential Information obtained from the other Party to such third party only with the other Party’s consent and only to the extent necessary for the performance provided by the third party, and it is also obliged to impose on the third party the obligation of confidentiality. The Party which has disclosed the Confidential Information to the third party will be held liable in the case that the third party breaches its obligations. </w:t>
      </w:r>
    </w:p>
    <w:p w14:paraId="153D28DD" w14:textId="77777777" w:rsidR="00DE5C30" w:rsidRPr="00C03D12" w:rsidRDefault="00DE5C30" w:rsidP="00DE5C30">
      <w:pPr>
        <w:spacing w:after="120" w:line="240" w:lineRule="auto"/>
        <w:ind w:left="360" w:hanging="360"/>
        <w:jc w:val="both"/>
        <w:rPr>
          <w:rFonts w:ascii="Arial" w:eastAsia="Arial" w:hAnsi="Arial" w:cs="Arial"/>
          <w:color w:val="000000"/>
          <w:sz w:val="20"/>
          <w:szCs w:val="20"/>
        </w:rPr>
      </w:pPr>
      <w:r w:rsidRPr="00C03D12">
        <w:rPr>
          <w:rFonts w:ascii="Arial" w:eastAsia="Arial" w:hAnsi="Arial" w:cs="Arial"/>
          <w:color w:val="000000"/>
          <w:sz w:val="20"/>
          <w:szCs w:val="20"/>
        </w:rPr>
        <w:t>3.</w:t>
      </w:r>
      <w:r w:rsidRPr="00C03D12">
        <w:rPr>
          <w:rFonts w:ascii="Arial" w:eastAsia="Arial" w:hAnsi="Arial" w:cs="Arial"/>
          <w:color w:val="000000"/>
          <w:sz w:val="20"/>
          <w:szCs w:val="20"/>
        </w:rPr>
        <w:tab/>
        <w:t xml:space="preserve">Each Party undertakes to use the Confidential Information obtained from the other Party/Parties exclusively for the purpose for which the Confidential Information was disclosed to it. </w:t>
      </w:r>
    </w:p>
    <w:p w14:paraId="66556A78" w14:textId="48294FF4" w:rsidR="00DE5C30" w:rsidRPr="00C03D12" w:rsidRDefault="00DE5C30" w:rsidP="00DE5C30">
      <w:pPr>
        <w:spacing w:after="120" w:line="240" w:lineRule="auto"/>
        <w:ind w:left="360" w:hanging="360"/>
        <w:jc w:val="both"/>
        <w:rPr>
          <w:rFonts w:ascii="Arial" w:eastAsia="Arial" w:hAnsi="Arial" w:cs="Arial"/>
          <w:color w:val="000000"/>
          <w:sz w:val="20"/>
          <w:szCs w:val="20"/>
        </w:rPr>
      </w:pPr>
      <w:r w:rsidRPr="00C03D12">
        <w:rPr>
          <w:rFonts w:ascii="Arial" w:eastAsia="Arial" w:hAnsi="Arial" w:cs="Arial"/>
          <w:color w:val="000000"/>
          <w:sz w:val="20"/>
          <w:szCs w:val="20"/>
        </w:rPr>
        <w:t>4.</w:t>
      </w:r>
      <w:r w:rsidRPr="00C03D12">
        <w:rPr>
          <w:rFonts w:ascii="Arial" w:eastAsia="Arial" w:hAnsi="Arial" w:cs="Arial"/>
          <w:color w:val="000000"/>
          <w:sz w:val="20"/>
          <w:szCs w:val="20"/>
        </w:rPr>
        <w:tab/>
        <w:t xml:space="preserve">The Parties agree that based on this Agreement, each of the Parties is entitled to disclose the other Party's Confidential Information to its legal, tax and accounting consultants (hereinafter referred to as the “Consultant”). NTS is entitled to share the Confidential Information based on the purpose of the Cooperation within the Nordic Telecom and Nordic Investors Group, or to its subsidiaries or shareholders (Pursuant to Section 79 et seq. Act No. 90/2012 Coll., On Business Corporations). The Party who disclosed Confidential Information to a third party specified in this article will be held liable for the breach of obligations by such third party. </w:t>
      </w:r>
    </w:p>
    <w:p w14:paraId="75E262AB" w14:textId="77777777" w:rsidR="00DE5C30" w:rsidRPr="00C03D12" w:rsidRDefault="00DE5C30" w:rsidP="00DE5C30">
      <w:pPr>
        <w:spacing w:after="120" w:line="240" w:lineRule="auto"/>
        <w:ind w:left="360" w:hanging="360"/>
        <w:jc w:val="both"/>
        <w:rPr>
          <w:rFonts w:ascii="Arial" w:eastAsia="Arial" w:hAnsi="Arial" w:cs="Arial"/>
          <w:color w:val="000000"/>
          <w:sz w:val="20"/>
          <w:szCs w:val="20"/>
        </w:rPr>
      </w:pPr>
      <w:r w:rsidRPr="00C03D12">
        <w:rPr>
          <w:rFonts w:ascii="Arial" w:eastAsia="Arial" w:hAnsi="Arial" w:cs="Arial"/>
          <w:color w:val="000000"/>
          <w:sz w:val="20"/>
          <w:szCs w:val="20"/>
        </w:rPr>
        <w:t>5.</w:t>
      </w:r>
      <w:r w:rsidRPr="00C03D12">
        <w:rPr>
          <w:rFonts w:ascii="Arial" w:eastAsia="Arial" w:hAnsi="Arial" w:cs="Arial"/>
          <w:color w:val="000000"/>
          <w:sz w:val="20"/>
          <w:szCs w:val="20"/>
        </w:rPr>
        <w:tab/>
        <w:t xml:space="preserve">In circumstances where it can be reasonably expected that the confidentiality of the Confidential Information might be jeopardized, the Party on whose part such circumstances exist undertakes to report such a fact to the other Parties. Should any of the Parties reasonably suspect that the other Party is not able to ensure protection of Confidential Information as per this Agreement, any Party may request the other Party to prove that it </w:t>
      </w:r>
      <w:proofErr w:type="spellStart"/>
      <w:r w:rsidRPr="00C03D12">
        <w:rPr>
          <w:rFonts w:ascii="Arial" w:eastAsia="Arial" w:hAnsi="Arial" w:cs="Arial"/>
          <w:color w:val="000000"/>
          <w:sz w:val="20"/>
          <w:szCs w:val="20"/>
        </w:rPr>
        <w:t>fulfills</w:t>
      </w:r>
      <w:proofErr w:type="spellEnd"/>
      <w:r w:rsidRPr="00C03D12">
        <w:rPr>
          <w:rFonts w:ascii="Arial" w:eastAsia="Arial" w:hAnsi="Arial" w:cs="Arial"/>
          <w:color w:val="000000"/>
          <w:sz w:val="20"/>
          <w:szCs w:val="20"/>
        </w:rPr>
        <w:t xml:space="preserve"> its obligations as per this contract. If the other Party satisfies such a request, the reasonable costs related thereto will be borne by the requesting Party. </w:t>
      </w:r>
    </w:p>
    <w:p w14:paraId="08F03B9A" w14:textId="77777777" w:rsidR="00DE5C30" w:rsidRPr="00C03D12" w:rsidRDefault="00DE5C30" w:rsidP="00DE5C30">
      <w:pPr>
        <w:spacing w:after="120" w:line="240" w:lineRule="auto"/>
        <w:ind w:left="360" w:hanging="360"/>
        <w:jc w:val="both"/>
        <w:rPr>
          <w:rFonts w:ascii="Arial" w:eastAsia="Arial" w:hAnsi="Arial" w:cs="Arial"/>
          <w:color w:val="000000"/>
          <w:sz w:val="20"/>
          <w:szCs w:val="20"/>
        </w:rPr>
      </w:pPr>
      <w:r w:rsidRPr="00C03D12">
        <w:rPr>
          <w:rFonts w:ascii="Arial" w:eastAsia="Arial" w:hAnsi="Arial" w:cs="Arial"/>
          <w:color w:val="000000"/>
          <w:sz w:val="20"/>
          <w:szCs w:val="20"/>
        </w:rPr>
        <w:t>6.</w:t>
      </w:r>
      <w:r w:rsidRPr="00C03D12">
        <w:rPr>
          <w:rFonts w:ascii="Arial" w:eastAsia="Arial" w:hAnsi="Arial" w:cs="Arial"/>
          <w:color w:val="000000"/>
          <w:sz w:val="20"/>
          <w:szCs w:val="20"/>
        </w:rPr>
        <w:tab/>
      </w:r>
      <w:r w:rsidRPr="00C03D12">
        <w:rPr>
          <w:rFonts w:ascii="Arial" w:eastAsia="Arial" w:hAnsi="Arial" w:cs="Arial"/>
          <w:sz w:val="20"/>
          <w:szCs w:val="20"/>
        </w:rPr>
        <w:t>Upon written request of the disclosing Party, the other Parties shall, without undue delay, return to the disclosing</w:t>
      </w:r>
      <w:r w:rsidRPr="00C03D12">
        <w:rPr>
          <w:rFonts w:ascii="Arial" w:eastAsia="Arial" w:hAnsi="Arial" w:cs="Arial"/>
          <w:i/>
          <w:sz w:val="20"/>
          <w:szCs w:val="20"/>
        </w:rPr>
        <w:t xml:space="preserve"> </w:t>
      </w:r>
      <w:r w:rsidRPr="00C03D12">
        <w:rPr>
          <w:rFonts w:ascii="Arial" w:eastAsia="Arial" w:hAnsi="Arial" w:cs="Arial"/>
          <w:sz w:val="20"/>
          <w:szCs w:val="20"/>
        </w:rPr>
        <w:t>Party all media with Confidential Information, particularly any media with PC software, documentation, notes, plans, drafts and their copies</w:t>
      </w:r>
      <w:r w:rsidRPr="00C03D12">
        <w:rPr>
          <w:rFonts w:ascii="Arial" w:eastAsia="Arial" w:hAnsi="Arial" w:cs="Arial"/>
          <w:color w:val="000000"/>
          <w:sz w:val="20"/>
          <w:szCs w:val="20"/>
        </w:rPr>
        <w:t xml:space="preserve">. </w:t>
      </w:r>
    </w:p>
    <w:p w14:paraId="032B31A1" w14:textId="77777777" w:rsidR="00DE5C30" w:rsidRPr="00C03D12" w:rsidRDefault="00DE5C30" w:rsidP="00DE5C30">
      <w:pPr>
        <w:spacing w:after="0" w:line="240" w:lineRule="auto"/>
        <w:ind w:left="357" w:hanging="357"/>
        <w:jc w:val="both"/>
        <w:rPr>
          <w:rFonts w:ascii="Arial" w:eastAsia="Arial" w:hAnsi="Arial" w:cs="Arial"/>
          <w:color w:val="000000"/>
          <w:sz w:val="20"/>
          <w:szCs w:val="20"/>
        </w:rPr>
      </w:pPr>
      <w:r w:rsidRPr="00C03D12">
        <w:rPr>
          <w:rFonts w:ascii="Arial" w:eastAsia="Arial" w:hAnsi="Arial" w:cs="Arial"/>
          <w:color w:val="000000"/>
          <w:sz w:val="20"/>
          <w:szCs w:val="20"/>
        </w:rPr>
        <w:t>7.</w:t>
      </w:r>
      <w:r w:rsidRPr="00C03D12">
        <w:rPr>
          <w:rFonts w:ascii="Arial" w:eastAsia="Arial" w:hAnsi="Arial" w:cs="Arial"/>
          <w:color w:val="000000"/>
          <w:sz w:val="20"/>
          <w:szCs w:val="20"/>
        </w:rPr>
        <w:tab/>
        <w:t xml:space="preserve">For the avoidance of doubt, </w:t>
      </w:r>
      <w:r w:rsidRPr="00C03D12">
        <w:rPr>
          <w:rFonts w:ascii="Arial" w:eastAsia="Arial" w:hAnsi="Arial" w:cs="Arial"/>
          <w:sz w:val="20"/>
          <w:szCs w:val="20"/>
        </w:rPr>
        <w:t>all Confidential Information shall remain the property of the disclosing Party and no authorization or other rights related to the information are hereby granted or transferred to the receiving Party/Parties.</w:t>
      </w:r>
    </w:p>
    <w:p w14:paraId="2B1BA72F" w14:textId="77777777" w:rsidR="00DE5C30" w:rsidRPr="00C03D12" w:rsidRDefault="00DE5C30" w:rsidP="00DE5C30">
      <w:pPr>
        <w:spacing w:after="0" w:line="240" w:lineRule="auto"/>
        <w:ind w:left="357" w:hanging="357"/>
        <w:jc w:val="both"/>
        <w:rPr>
          <w:rFonts w:ascii="Arial" w:eastAsia="Arial" w:hAnsi="Arial" w:cs="Arial"/>
          <w:color w:val="000000"/>
          <w:sz w:val="20"/>
          <w:szCs w:val="20"/>
        </w:rPr>
      </w:pPr>
    </w:p>
    <w:p w14:paraId="5EE98AAB" w14:textId="77777777" w:rsidR="00DE5C30" w:rsidRPr="00C03D12" w:rsidRDefault="00DE5C30" w:rsidP="00DE5C30">
      <w:pPr>
        <w:spacing w:after="0"/>
        <w:jc w:val="center"/>
        <w:rPr>
          <w:rFonts w:ascii="Arial" w:hAnsi="Arial" w:cs="Arial"/>
          <w:b/>
          <w:bCs/>
          <w:sz w:val="20"/>
          <w:szCs w:val="20"/>
        </w:rPr>
      </w:pPr>
      <w:r w:rsidRPr="00C03D12">
        <w:rPr>
          <w:rFonts w:ascii="Arial" w:hAnsi="Arial" w:cs="Arial"/>
          <w:b/>
          <w:bCs/>
          <w:sz w:val="20"/>
          <w:szCs w:val="20"/>
        </w:rPr>
        <w:t>IV.</w:t>
      </w:r>
    </w:p>
    <w:p w14:paraId="4079B5BC" w14:textId="77777777" w:rsidR="00DE5C30" w:rsidRPr="00C03D12" w:rsidRDefault="00DE5C30" w:rsidP="00DE5C30">
      <w:pPr>
        <w:jc w:val="center"/>
        <w:rPr>
          <w:rFonts w:ascii="Arial" w:hAnsi="Arial" w:cs="Arial"/>
          <w:b/>
          <w:bCs/>
          <w:smallCaps/>
          <w:sz w:val="20"/>
          <w:szCs w:val="20"/>
        </w:rPr>
      </w:pPr>
      <w:r w:rsidRPr="00C03D12">
        <w:rPr>
          <w:rFonts w:ascii="Arial" w:hAnsi="Arial" w:cs="Arial"/>
          <w:b/>
          <w:bCs/>
          <w:smallCaps/>
          <w:sz w:val="20"/>
          <w:szCs w:val="20"/>
        </w:rPr>
        <w:t>DISCLOSURE OF CONFIDENTIAL INFORMATION</w:t>
      </w:r>
    </w:p>
    <w:p w14:paraId="183DD18E" w14:textId="77777777" w:rsidR="00DE5C30" w:rsidRPr="00C03D12" w:rsidRDefault="00DE5C30" w:rsidP="00DE5C30">
      <w:pPr>
        <w:pBdr>
          <w:top w:val="nil"/>
          <w:left w:val="nil"/>
          <w:bottom w:val="nil"/>
          <w:right w:val="nil"/>
          <w:between w:val="nil"/>
        </w:pBdr>
        <w:spacing w:after="120" w:line="240" w:lineRule="auto"/>
        <w:ind w:left="360" w:hanging="360"/>
        <w:jc w:val="both"/>
        <w:rPr>
          <w:rFonts w:ascii="Arial" w:eastAsia="Arial" w:hAnsi="Arial" w:cs="Arial"/>
          <w:color w:val="000000"/>
          <w:sz w:val="20"/>
          <w:szCs w:val="20"/>
        </w:rPr>
      </w:pPr>
      <w:r w:rsidRPr="00C03D12">
        <w:rPr>
          <w:rFonts w:ascii="Arial" w:eastAsia="Arial" w:hAnsi="Arial" w:cs="Arial"/>
          <w:color w:val="000000"/>
          <w:sz w:val="20"/>
          <w:szCs w:val="20"/>
        </w:rPr>
        <w:t>1.</w:t>
      </w:r>
      <w:r w:rsidRPr="00C03D12">
        <w:rPr>
          <w:rFonts w:ascii="Arial" w:eastAsia="Arial" w:hAnsi="Arial" w:cs="Arial"/>
          <w:color w:val="000000"/>
          <w:sz w:val="20"/>
          <w:szCs w:val="20"/>
        </w:rPr>
        <w:tab/>
        <w:t xml:space="preserve">The obligations stipulated herein do not apply to Confidential Information which </w:t>
      </w:r>
      <w:r w:rsidRPr="00C03D12">
        <w:rPr>
          <w:rFonts w:ascii="Arial" w:eastAsia="Arial" w:hAnsi="Arial" w:cs="Arial"/>
          <w:b/>
          <w:color w:val="000000"/>
          <w:sz w:val="20"/>
          <w:szCs w:val="20"/>
        </w:rPr>
        <w:t>(</w:t>
      </w:r>
      <w:proofErr w:type="spellStart"/>
      <w:r w:rsidRPr="00C03D12">
        <w:rPr>
          <w:rFonts w:ascii="Arial" w:eastAsia="Arial" w:hAnsi="Arial" w:cs="Arial"/>
          <w:b/>
          <w:color w:val="000000"/>
          <w:sz w:val="20"/>
          <w:szCs w:val="20"/>
        </w:rPr>
        <w:t>i</w:t>
      </w:r>
      <w:proofErr w:type="spellEnd"/>
      <w:r w:rsidRPr="00C03D12">
        <w:rPr>
          <w:rFonts w:ascii="Arial" w:eastAsia="Arial" w:hAnsi="Arial" w:cs="Arial"/>
          <w:b/>
          <w:color w:val="000000"/>
          <w:sz w:val="20"/>
          <w:szCs w:val="20"/>
        </w:rPr>
        <w:t>)</w:t>
      </w:r>
      <w:r w:rsidRPr="00C03D12">
        <w:rPr>
          <w:rFonts w:ascii="Arial" w:eastAsia="Arial" w:hAnsi="Arial" w:cs="Arial"/>
          <w:color w:val="000000"/>
          <w:sz w:val="20"/>
          <w:szCs w:val="20"/>
        </w:rPr>
        <w:t xml:space="preserve"> is publicly known at the time of its disclosure or becomes publicly known after being disclosed, rightfully and without a breach of any obligation as per this agreement </w:t>
      </w:r>
      <w:r w:rsidRPr="00C03D12">
        <w:rPr>
          <w:rFonts w:ascii="Arial" w:eastAsia="Arial" w:hAnsi="Arial" w:cs="Arial"/>
          <w:b/>
          <w:color w:val="000000"/>
          <w:sz w:val="20"/>
          <w:szCs w:val="20"/>
        </w:rPr>
        <w:t>(ii)</w:t>
      </w:r>
      <w:r w:rsidRPr="00C03D12">
        <w:rPr>
          <w:rFonts w:ascii="Arial" w:eastAsia="Arial" w:hAnsi="Arial" w:cs="Arial"/>
          <w:color w:val="000000"/>
          <w:sz w:val="20"/>
          <w:szCs w:val="20"/>
        </w:rPr>
        <w:t xml:space="preserve"> was independently developed or acquired, without a breach of any of the obligations as per this agreement, by the Party who had originally received such information as confidential </w:t>
      </w:r>
      <w:r w:rsidRPr="00C03D12">
        <w:rPr>
          <w:rFonts w:ascii="Arial" w:eastAsia="Arial" w:hAnsi="Arial" w:cs="Arial"/>
          <w:b/>
          <w:color w:val="000000"/>
          <w:sz w:val="20"/>
          <w:szCs w:val="20"/>
        </w:rPr>
        <w:t>(iii)</w:t>
      </w:r>
      <w:r w:rsidRPr="00C03D12">
        <w:rPr>
          <w:rFonts w:ascii="Arial" w:eastAsia="Arial" w:hAnsi="Arial" w:cs="Arial"/>
          <w:color w:val="000000"/>
          <w:sz w:val="20"/>
          <w:szCs w:val="20"/>
        </w:rPr>
        <w:t xml:space="preserve"> the recipient is obliged to disclose according to the applicable legal regulations, or based on a decision of the respective public authority, provided that the Party notifies the other Party of this fact immediately after the obligation of disclosure arises (unless it is prevented from doing so by the applicable legal regulations or a decision issued by the respective public authority) and takes any measures necessary in order to protect confidentiality to the maximum possible extent given by the respective legal regulations and the decision of the public authority.</w:t>
      </w:r>
    </w:p>
    <w:p w14:paraId="169CE96A" w14:textId="77777777" w:rsidR="00DE5C30" w:rsidRPr="00C03D12" w:rsidRDefault="00DE5C30" w:rsidP="00DE5C30">
      <w:pPr>
        <w:pBdr>
          <w:top w:val="nil"/>
          <w:left w:val="nil"/>
          <w:bottom w:val="nil"/>
          <w:right w:val="nil"/>
          <w:between w:val="nil"/>
        </w:pBdr>
        <w:spacing w:after="0" w:line="240" w:lineRule="auto"/>
        <w:ind w:left="357" w:hanging="357"/>
        <w:jc w:val="both"/>
        <w:rPr>
          <w:rFonts w:ascii="Arial" w:eastAsia="Arial" w:hAnsi="Arial" w:cs="Arial"/>
          <w:color w:val="000000"/>
          <w:sz w:val="20"/>
          <w:szCs w:val="20"/>
        </w:rPr>
      </w:pPr>
      <w:r w:rsidRPr="00C03D12">
        <w:rPr>
          <w:rFonts w:ascii="Arial" w:eastAsia="Arial" w:hAnsi="Arial" w:cs="Arial"/>
          <w:color w:val="000000"/>
          <w:sz w:val="20"/>
          <w:szCs w:val="20"/>
        </w:rPr>
        <w:t>2.</w:t>
      </w:r>
      <w:r w:rsidRPr="00C03D12">
        <w:rPr>
          <w:rFonts w:ascii="Arial" w:eastAsia="Arial" w:hAnsi="Arial" w:cs="Arial"/>
          <w:color w:val="000000"/>
          <w:sz w:val="20"/>
          <w:szCs w:val="20"/>
        </w:rPr>
        <w:tab/>
        <w:t xml:space="preserve">Upon request of the Party whose Confidential Information was disclosed as per article IV (1) hereof, the other Party/Parties shall prove the existence of the reason for disclosing the information. </w:t>
      </w:r>
    </w:p>
    <w:p w14:paraId="1CB33D29" w14:textId="77777777" w:rsidR="00DE5C30" w:rsidRPr="00C03D12" w:rsidRDefault="00DE5C30" w:rsidP="00DE5C30">
      <w:pPr>
        <w:pBdr>
          <w:top w:val="nil"/>
          <w:left w:val="nil"/>
          <w:bottom w:val="nil"/>
          <w:right w:val="nil"/>
          <w:between w:val="nil"/>
        </w:pBdr>
        <w:spacing w:after="0" w:line="240" w:lineRule="auto"/>
        <w:ind w:left="357" w:hanging="357"/>
        <w:jc w:val="both"/>
        <w:rPr>
          <w:rFonts w:ascii="Arial" w:eastAsia="Arial" w:hAnsi="Arial" w:cs="Arial"/>
          <w:color w:val="000000"/>
          <w:sz w:val="20"/>
          <w:szCs w:val="20"/>
        </w:rPr>
      </w:pPr>
    </w:p>
    <w:p w14:paraId="233E0378" w14:textId="77777777" w:rsidR="00DE5C30" w:rsidRPr="00C03D12" w:rsidRDefault="00DE5C30" w:rsidP="00DE5C30">
      <w:pPr>
        <w:spacing w:after="0"/>
        <w:jc w:val="center"/>
        <w:rPr>
          <w:rFonts w:ascii="Arial" w:hAnsi="Arial" w:cs="Arial"/>
          <w:b/>
          <w:bCs/>
          <w:sz w:val="20"/>
          <w:szCs w:val="20"/>
        </w:rPr>
      </w:pPr>
      <w:r w:rsidRPr="00C03D12">
        <w:rPr>
          <w:rFonts w:ascii="Arial" w:hAnsi="Arial" w:cs="Arial"/>
          <w:b/>
          <w:bCs/>
          <w:sz w:val="20"/>
          <w:szCs w:val="20"/>
        </w:rPr>
        <w:t>V.</w:t>
      </w:r>
    </w:p>
    <w:p w14:paraId="1D17E791" w14:textId="77777777" w:rsidR="00DE5C30" w:rsidRPr="00C03D12" w:rsidRDefault="00DE5C30" w:rsidP="00DE5C30">
      <w:pPr>
        <w:jc w:val="center"/>
        <w:rPr>
          <w:rFonts w:ascii="Arial" w:hAnsi="Arial" w:cs="Arial"/>
          <w:b/>
          <w:bCs/>
          <w:smallCaps/>
          <w:sz w:val="20"/>
          <w:szCs w:val="20"/>
        </w:rPr>
      </w:pPr>
      <w:r w:rsidRPr="00C03D12">
        <w:rPr>
          <w:rFonts w:ascii="Arial" w:hAnsi="Arial" w:cs="Arial"/>
          <w:b/>
          <w:bCs/>
          <w:smallCaps/>
          <w:sz w:val="20"/>
          <w:szCs w:val="20"/>
        </w:rPr>
        <w:t>PENALTIES</w:t>
      </w:r>
    </w:p>
    <w:p w14:paraId="391B5867" w14:textId="44B2DA5A" w:rsidR="00DE5C30" w:rsidRPr="00C03D12" w:rsidRDefault="00DE5C30" w:rsidP="00DE5C30">
      <w:pPr>
        <w:spacing w:after="120" w:line="240" w:lineRule="auto"/>
        <w:ind w:left="360" w:hanging="360"/>
        <w:jc w:val="both"/>
        <w:rPr>
          <w:rFonts w:ascii="Arial" w:eastAsia="Arial" w:hAnsi="Arial" w:cs="Arial"/>
          <w:color w:val="000000"/>
          <w:sz w:val="20"/>
          <w:szCs w:val="20"/>
        </w:rPr>
      </w:pPr>
      <w:r w:rsidRPr="00C03D12">
        <w:rPr>
          <w:rFonts w:ascii="Arial" w:eastAsia="Arial" w:hAnsi="Arial" w:cs="Arial"/>
          <w:color w:val="000000"/>
          <w:sz w:val="20"/>
          <w:szCs w:val="20"/>
        </w:rPr>
        <w:t>1.</w:t>
      </w:r>
      <w:r w:rsidRPr="00C03D12">
        <w:rPr>
          <w:rFonts w:ascii="Arial" w:eastAsia="Arial" w:hAnsi="Arial" w:cs="Arial"/>
          <w:color w:val="000000"/>
          <w:sz w:val="20"/>
          <w:szCs w:val="20"/>
        </w:rPr>
        <w:tab/>
        <w:t xml:space="preserve">In the event of a breach of any of the obligations defined in Article III (1) to (3) hereof (also taking into account Article V (5) hereof), the breaching Party shall be obliged to pay to the each of the Party whose unjustifiably Confidential information was unjustifiably disclosed a contractual penalty of CZK </w:t>
      </w:r>
      <w:r w:rsidRPr="00C03D12">
        <w:rPr>
          <w:rFonts w:ascii="Arial" w:eastAsia="Arial" w:hAnsi="Arial" w:cs="Arial"/>
          <w:color w:val="000000"/>
          <w:sz w:val="20"/>
          <w:szCs w:val="20"/>
          <w:highlight w:val="yellow"/>
        </w:rPr>
        <w:t>300 000</w:t>
      </w:r>
      <w:r w:rsidRPr="00C03D12">
        <w:rPr>
          <w:rFonts w:ascii="Arial" w:eastAsia="Arial" w:hAnsi="Arial" w:cs="Arial"/>
          <w:color w:val="000000"/>
          <w:sz w:val="20"/>
          <w:szCs w:val="20"/>
        </w:rPr>
        <w:t xml:space="preserve"> for each breach committed. </w:t>
      </w:r>
    </w:p>
    <w:p w14:paraId="691B4022" w14:textId="42984C66" w:rsidR="00DE5C30" w:rsidRPr="00C03D12" w:rsidRDefault="00DE5C30" w:rsidP="00DE5C30">
      <w:pPr>
        <w:spacing w:after="120" w:line="240" w:lineRule="auto"/>
        <w:ind w:left="360" w:hanging="360"/>
        <w:jc w:val="both"/>
        <w:rPr>
          <w:rFonts w:ascii="Arial" w:eastAsia="Arial" w:hAnsi="Arial" w:cs="Arial"/>
          <w:color w:val="000000"/>
          <w:sz w:val="20"/>
          <w:szCs w:val="20"/>
        </w:rPr>
      </w:pPr>
      <w:r w:rsidRPr="00C03D12">
        <w:rPr>
          <w:rFonts w:ascii="Arial" w:eastAsia="Arial" w:hAnsi="Arial" w:cs="Arial"/>
          <w:color w:val="000000"/>
          <w:sz w:val="20"/>
          <w:szCs w:val="20"/>
        </w:rPr>
        <w:t>2.</w:t>
      </w:r>
      <w:r w:rsidRPr="00C03D12">
        <w:rPr>
          <w:rFonts w:ascii="Arial" w:eastAsia="Arial" w:hAnsi="Arial" w:cs="Arial"/>
          <w:color w:val="000000"/>
          <w:sz w:val="20"/>
          <w:szCs w:val="20"/>
        </w:rPr>
        <w:tab/>
        <w:t xml:space="preserve">The Parties have agreed that all contractual penalties hereunder shall be due within 15 days following the delivery of a </w:t>
      </w:r>
      <w:proofErr w:type="gramStart"/>
      <w:r w:rsidRPr="00C03D12">
        <w:rPr>
          <w:rFonts w:ascii="Arial" w:eastAsia="Arial" w:hAnsi="Arial" w:cs="Arial"/>
          <w:color w:val="000000"/>
          <w:sz w:val="20"/>
          <w:szCs w:val="20"/>
        </w:rPr>
        <w:t>legitimately-issued</w:t>
      </w:r>
      <w:proofErr w:type="gramEnd"/>
      <w:r w:rsidRPr="00C03D12">
        <w:rPr>
          <w:rFonts w:ascii="Arial" w:eastAsia="Arial" w:hAnsi="Arial" w:cs="Arial"/>
          <w:color w:val="000000"/>
          <w:sz w:val="20"/>
          <w:szCs w:val="20"/>
        </w:rPr>
        <w:t xml:space="preserve"> statement of contractual penalty to the other Party. The agreement on, and the payment of, any contractual penalty hereunder is without prejudice to the right to claim damages. </w:t>
      </w:r>
    </w:p>
    <w:p w14:paraId="67B7BC6B" w14:textId="77777777" w:rsidR="00DE5C30" w:rsidRPr="00C03D12" w:rsidRDefault="00DE5C30" w:rsidP="00DE5C30">
      <w:pPr>
        <w:spacing w:after="120" w:line="240" w:lineRule="auto"/>
        <w:ind w:left="360" w:hanging="360"/>
        <w:jc w:val="both"/>
        <w:rPr>
          <w:rFonts w:ascii="Arial" w:eastAsia="Arial" w:hAnsi="Arial" w:cs="Arial"/>
          <w:color w:val="000000"/>
          <w:sz w:val="20"/>
          <w:szCs w:val="20"/>
        </w:rPr>
      </w:pPr>
    </w:p>
    <w:p w14:paraId="7F864F55" w14:textId="77777777" w:rsidR="00DE5C30" w:rsidRPr="00C03D12" w:rsidRDefault="00DE5C30" w:rsidP="00DE5C30">
      <w:pPr>
        <w:spacing w:after="0"/>
        <w:jc w:val="center"/>
        <w:rPr>
          <w:rFonts w:ascii="Arial" w:hAnsi="Arial" w:cs="Arial"/>
          <w:b/>
          <w:bCs/>
          <w:sz w:val="20"/>
          <w:szCs w:val="20"/>
        </w:rPr>
      </w:pPr>
      <w:r w:rsidRPr="00C03D12">
        <w:rPr>
          <w:rFonts w:ascii="Arial" w:hAnsi="Arial" w:cs="Arial"/>
          <w:b/>
          <w:bCs/>
          <w:sz w:val="20"/>
          <w:szCs w:val="20"/>
        </w:rPr>
        <w:lastRenderedPageBreak/>
        <w:t>VI.</w:t>
      </w:r>
    </w:p>
    <w:p w14:paraId="5E9E5ED9" w14:textId="77777777" w:rsidR="00DE5C30" w:rsidRPr="00C03D12" w:rsidRDefault="00DE5C30" w:rsidP="00DE5C30">
      <w:pPr>
        <w:jc w:val="center"/>
        <w:rPr>
          <w:rFonts w:ascii="Arial" w:hAnsi="Arial" w:cs="Arial"/>
          <w:b/>
          <w:bCs/>
          <w:smallCaps/>
          <w:sz w:val="20"/>
          <w:szCs w:val="20"/>
        </w:rPr>
      </w:pPr>
      <w:r w:rsidRPr="00C03D12">
        <w:rPr>
          <w:rFonts w:ascii="Arial" w:hAnsi="Arial" w:cs="Arial"/>
          <w:b/>
          <w:bCs/>
          <w:smallCaps/>
          <w:sz w:val="20"/>
          <w:szCs w:val="20"/>
        </w:rPr>
        <w:t>FINAL PROVISIONS</w:t>
      </w:r>
    </w:p>
    <w:p w14:paraId="7CA9851E" w14:textId="77777777" w:rsidR="00DE5C30" w:rsidRPr="00C03D12" w:rsidRDefault="00DE5C30" w:rsidP="00DE5C30">
      <w:pPr>
        <w:spacing w:after="120" w:line="240" w:lineRule="auto"/>
        <w:ind w:left="360" w:hanging="360"/>
        <w:jc w:val="both"/>
        <w:rPr>
          <w:rFonts w:ascii="Arial" w:eastAsia="Arial" w:hAnsi="Arial" w:cs="Arial"/>
          <w:color w:val="000000"/>
          <w:sz w:val="20"/>
          <w:szCs w:val="20"/>
        </w:rPr>
      </w:pPr>
      <w:r w:rsidRPr="00C03D12">
        <w:rPr>
          <w:rFonts w:ascii="Arial" w:eastAsia="Arial" w:hAnsi="Arial" w:cs="Arial"/>
          <w:color w:val="000000"/>
          <w:sz w:val="20"/>
          <w:szCs w:val="20"/>
        </w:rPr>
        <w:t>1.</w:t>
      </w:r>
      <w:r w:rsidRPr="00C03D12">
        <w:rPr>
          <w:rFonts w:ascii="Arial" w:eastAsia="Arial" w:hAnsi="Arial" w:cs="Arial"/>
          <w:color w:val="000000"/>
          <w:sz w:val="20"/>
          <w:szCs w:val="20"/>
        </w:rPr>
        <w:tab/>
      </w:r>
      <w:r w:rsidRPr="00C03D12">
        <w:rPr>
          <w:rFonts w:ascii="Arial" w:eastAsia="Arial" w:hAnsi="Arial" w:cs="Arial"/>
          <w:sz w:val="20"/>
          <w:szCs w:val="20"/>
        </w:rPr>
        <w:t xml:space="preserve">This Agreement has been executed in two (2) counterparts, of which each Party shall receive one counterpart. This Agreement shall be governed by the laws of the Czech Republic, without the application of conflict rules. </w:t>
      </w:r>
    </w:p>
    <w:p w14:paraId="0E64CB62" w14:textId="77777777" w:rsidR="00DE5C30" w:rsidRPr="00C03D12" w:rsidRDefault="00DE5C30" w:rsidP="00DE5C30">
      <w:pPr>
        <w:spacing w:after="120" w:line="240" w:lineRule="auto"/>
        <w:ind w:left="360" w:hanging="360"/>
        <w:jc w:val="both"/>
        <w:rPr>
          <w:rFonts w:ascii="Arial" w:eastAsia="Arial" w:hAnsi="Arial" w:cs="Arial"/>
          <w:color w:val="000000"/>
          <w:sz w:val="20"/>
          <w:szCs w:val="20"/>
        </w:rPr>
      </w:pPr>
      <w:r w:rsidRPr="00C03D12">
        <w:rPr>
          <w:rFonts w:ascii="Arial" w:eastAsia="Arial" w:hAnsi="Arial" w:cs="Arial"/>
          <w:color w:val="000000"/>
          <w:sz w:val="20"/>
          <w:szCs w:val="20"/>
        </w:rPr>
        <w:t>2.</w:t>
      </w:r>
      <w:r w:rsidRPr="00C03D12">
        <w:rPr>
          <w:rFonts w:ascii="Arial" w:eastAsia="Arial" w:hAnsi="Arial" w:cs="Arial"/>
          <w:color w:val="000000"/>
          <w:sz w:val="20"/>
          <w:szCs w:val="20"/>
        </w:rPr>
        <w:tab/>
        <w:t xml:space="preserve">Any and all changes and amendments to this Agreement may only be made in form of written amendments signed by both Parties. </w:t>
      </w:r>
    </w:p>
    <w:p w14:paraId="4BDB2F44" w14:textId="77777777" w:rsidR="00DE5C30" w:rsidRPr="00C03D12" w:rsidRDefault="00DE5C30" w:rsidP="00DE5C30">
      <w:pPr>
        <w:spacing w:after="120" w:line="240" w:lineRule="auto"/>
        <w:ind w:left="360" w:hanging="360"/>
        <w:jc w:val="both"/>
        <w:rPr>
          <w:rFonts w:ascii="Arial" w:eastAsia="Arial" w:hAnsi="Arial" w:cs="Arial"/>
          <w:color w:val="000000"/>
          <w:sz w:val="20"/>
          <w:szCs w:val="20"/>
        </w:rPr>
      </w:pPr>
      <w:r w:rsidRPr="00C03D12">
        <w:rPr>
          <w:rFonts w:ascii="Arial" w:eastAsia="Arial" w:hAnsi="Arial" w:cs="Arial"/>
          <w:color w:val="000000"/>
          <w:sz w:val="20"/>
          <w:szCs w:val="20"/>
        </w:rPr>
        <w:t>3.</w:t>
      </w:r>
      <w:r w:rsidRPr="00C03D12">
        <w:rPr>
          <w:rFonts w:ascii="Arial" w:eastAsia="Arial" w:hAnsi="Arial" w:cs="Arial"/>
          <w:color w:val="000000"/>
          <w:sz w:val="20"/>
          <w:szCs w:val="20"/>
        </w:rPr>
        <w:tab/>
      </w:r>
      <w:r w:rsidRPr="00C03D12">
        <w:rPr>
          <w:rFonts w:ascii="Arial" w:eastAsia="Arial" w:hAnsi="Arial" w:cs="Arial"/>
          <w:sz w:val="20"/>
          <w:szCs w:val="20"/>
        </w:rPr>
        <w:t>Unless otherwise expressly stated by the Parties, this Agreement does not constitute the final offer to contract or an amendment of a contract or acceptance of such offer.</w:t>
      </w:r>
    </w:p>
    <w:p w14:paraId="32B1142D" w14:textId="77777777" w:rsidR="00DE5C30" w:rsidRPr="00C03D12" w:rsidRDefault="00DE5C30" w:rsidP="00DE5C30">
      <w:pPr>
        <w:spacing w:after="120" w:line="240" w:lineRule="auto"/>
        <w:ind w:left="360" w:hanging="360"/>
        <w:jc w:val="both"/>
        <w:rPr>
          <w:rFonts w:ascii="Arial" w:eastAsia="Arial" w:hAnsi="Arial" w:cs="Arial"/>
          <w:color w:val="000000"/>
          <w:sz w:val="20"/>
          <w:szCs w:val="20"/>
        </w:rPr>
      </w:pPr>
      <w:r w:rsidRPr="00C03D12">
        <w:rPr>
          <w:rFonts w:ascii="Arial" w:eastAsia="Arial" w:hAnsi="Arial" w:cs="Arial"/>
          <w:sz w:val="20"/>
          <w:szCs w:val="20"/>
        </w:rPr>
        <w:t>4.</w:t>
      </w:r>
      <w:r w:rsidRPr="00C03D12">
        <w:rPr>
          <w:rFonts w:ascii="Arial" w:eastAsia="Arial" w:hAnsi="Arial" w:cs="Arial"/>
          <w:sz w:val="20"/>
          <w:szCs w:val="20"/>
        </w:rPr>
        <w:tab/>
        <w:t xml:space="preserve">This Agreement shall come into force and effect on the date it is signed by both Parties and shall be </w:t>
      </w:r>
      <w:proofErr w:type="gramStart"/>
      <w:r w:rsidRPr="00C03D12">
        <w:rPr>
          <w:rFonts w:ascii="Arial" w:eastAsia="Arial" w:hAnsi="Arial" w:cs="Arial"/>
          <w:sz w:val="20"/>
          <w:szCs w:val="20"/>
        </w:rPr>
        <w:t>entered into</w:t>
      </w:r>
      <w:proofErr w:type="gramEnd"/>
      <w:r w:rsidRPr="00C03D12">
        <w:rPr>
          <w:rFonts w:ascii="Arial" w:eastAsia="Arial" w:hAnsi="Arial" w:cs="Arial"/>
          <w:sz w:val="20"/>
          <w:szCs w:val="20"/>
        </w:rPr>
        <w:t xml:space="preserve"> for a fixed term that shall expire five years following the termination of Parties’ Cooperation. </w:t>
      </w:r>
      <w:r w:rsidRPr="00C03D12">
        <w:rPr>
          <w:rFonts w:ascii="Arial" w:eastAsia="Arial" w:hAnsi="Arial" w:cs="Arial"/>
          <w:color w:val="000000"/>
          <w:sz w:val="20"/>
          <w:szCs w:val="20"/>
        </w:rPr>
        <w:t xml:space="preserve">Nevertheless, the Parties expressly agree that the obligation to treat Confidential Information of the other Party in compliance with Article III hereof, as well as the entitlement to damages and contractual penalty hereunder shall persist not only during the term hereof but also following the termination of this Agreement until such information becomes generally known in public in a manner other than as a result of a breach of this Agreement. </w:t>
      </w:r>
    </w:p>
    <w:p w14:paraId="4E5FDF55" w14:textId="77777777" w:rsidR="00DE5C30" w:rsidRPr="00C03D12" w:rsidRDefault="00DE5C30" w:rsidP="00DE5C30">
      <w:pPr>
        <w:spacing w:after="120" w:line="240" w:lineRule="auto"/>
        <w:ind w:left="360" w:hanging="360"/>
        <w:jc w:val="both"/>
        <w:rPr>
          <w:rFonts w:ascii="Arial" w:eastAsia="Arial" w:hAnsi="Arial" w:cs="Arial"/>
          <w:sz w:val="24"/>
          <w:szCs w:val="24"/>
        </w:rPr>
      </w:pPr>
      <w:r w:rsidRPr="00C03D12">
        <w:rPr>
          <w:rFonts w:ascii="Arial" w:eastAsia="Arial" w:hAnsi="Arial" w:cs="Arial"/>
          <w:color w:val="000000"/>
          <w:sz w:val="20"/>
          <w:szCs w:val="20"/>
        </w:rPr>
        <w:t>5.</w:t>
      </w:r>
      <w:r w:rsidRPr="00C03D12">
        <w:rPr>
          <w:rFonts w:ascii="Arial" w:eastAsia="Arial" w:hAnsi="Arial" w:cs="Arial"/>
          <w:color w:val="000000"/>
          <w:sz w:val="20"/>
          <w:szCs w:val="20"/>
        </w:rPr>
        <w:tab/>
        <w:t xml:space="preserve">Any and all disputes which the Parties fail to settle amicably by mutual negotiation shall be submitted for final resolution to the competent Czech court having the subject-matter jurisdiction. </w:t>
      </w:r>
    </w:p>
    <w:p w14:paraId="4F07A9AD" w14:textId="7AE8C949" w:rsidR="00DE5C30" w:rsidRPr="00C03D12" w:rsidRDefault="00DE5C30" w:rsidP="00DE5C30">
      <w:pPr>
        <w:keepNext/>
        <w:spacing w:after="60" w:line="240" w:lineRule="auto"/>
        <w:ind w:left="360" w:hanging="360"/>
        <w:jc w:val="both"/>
        <w:rPr>
          <w:rFonts w:ascii="Arial" w:eastAsia="Arial" w:hAnsi="Arial" w:cs="Arial"/>
          <w:color w:val="000000"/>
          <w:sz w:val="20"/>
          <w:szCs w:val="20"/>
        </w:rPr>
      </w:pPr>
      <w:r w:rsidRPr="00C03D12">
        <w:rPr>
          <w:rFonts w:ascii="Arial" w:eastAsia="Arial" w:hAnsi="Arial" w:cs="Arial"/>
          <w:color w:val="000000"/>
          <w:sz w:val="20"/>
          <w:szCs w:val="20"/>
        </w:rPr>
        <w:t>6.</w:t>
      </w:r>
      <w:r w:rsidRPr="00C03D12">
        <w:rPr>
          <w:rFonts w:ascii="Arial" w:eastAsia="Arial" w:hAnsi="Arial" w:cs="Arial"/>
          <w:color w:val="000000"/>
          <w:sz w:val="20"/>
          <w:szCs w:val="20"/>
        </w:rPr>
        <w:tab/>
        <w:t>The Parties confirm that this Agreement represents their complete and exclusive mutual agreement regarding the subject-matter hereof.</w:t>
      </w:r>
    </w:p>
    <w:p w14:paraId="74053DF7" w14:textId="77777777" w:rsidR="00DE5C30" w:rsidRPr="00C03D12" w:rsidRDefault="00DE5C30" w:rsidP="00DE5C30">
      <w:pPr>
        <w:keepNext/>
        <w:spacing w:after="60" w:line="240" w:lineRule="auto"/>
        <w:ind w:left="360" w:hanging="360"/>
        <w:jc w:val="both"/>
        <w:rPr>
          <w:rFonts w:ascii="Arial" w:eastAsia="Arial" w:hAnsi="Arial" w:cs="Arial"/>
          <w:color w:val="000000"/>
          <w:sz w:val="20"/>
          <w:szCs w:val="20"/>
        </w:rPr>
      </w:pPr>
    </w:p>
    <w:p w14:paraId="0827310F" w14:textId="77777777" w:rsidR="00DE5C30" w:rsidRPr="00C03D12" w:rsidRDefault="00DE5C30" w:rsidP="00DE5C30">
      <w:pPr>
        <w:keepNext/>
        <w:spacing w:after="60" w:line="240" w:lineRule="auto"/>
        <w:ind w:left="357" w:hanging="360"/>
        <w:jc w:val="both"/>
        <w:rPr>
          <w:rFonts w:ascii="Arial" w:eastAsia="Arial" w:hAnsi="Arial" w:cs="Arial"/>
          <w:color w:val="000000"/>
          <w:sz w:val="20"/>
          <w:szCs w:val="20"/>
        </w:rPr>
      </w:pPr>
    </w:p>
    <w:p w14:paraId="6291B788" w14:textId="77777777" w:rsidR="00DE5C30" w:rsidRPr="00C03D12" w:rsidRDefault="00DE5C30" w:rsidP="00DE5C30">
      <w:pPr>
        <w:keepNext/>
        <w:spacing w:after="60" w:line="240" w:lineRule="auto"/>
        <w:ind w:left="357" w:hanging="360"/>
        <w:jc w:val="both"/>
        <w:rPr>
          <w:rFonts w:ascii="Arial" w:eastAsia="Arial" w:hAnsi="Arial" w:cs="Arial"/>
          <w:color w:val="000000"/>
          <w:sz w:val="20"/>
          <w:szCs w:val="20"/>
        </w:rPr>
      </w:pPr>
    </w:p>
    <w:p w14:paraId="0B3AC742" w14:textId="77777777" w:rsidR="00DE5C30" w:rsidRPr="00C03D12" w:rsidRDefault="00DE5C30" w:rsidP="00DE5C30">
      <w:pPr>
        <w:keepNext/>
        <w:spacing w:after="60" w:line="240" w:lineRule="auto"/>
        <w:ind w:left="357" w:hanging="360"/>
        <w:jc w:val="both"/>
        <w:rPr>
          <w:rFonts w:ascii="Arial" w:eastAsia="Arial" w:hAnsi="Arial" w:cs="Arial"/>
          <w:color w:val="000000"/>
          <w:sz w:val="20"/>
          <w:szCs w:val="20"/>
        </w:rPr>
      </w:pPr>
    </w:p>
    <w:p w14:paraId="68FAE333" w14:textId="77777777" w:rsidR="00DE5C30" w:rsidRPr="00C03D12" w:rsidRDefault="00DE5C30" w:rsidP="00DE5C30">
      <w:pPr>
        <w:keepNext/>
        <w:widowControl w:val="0"/>
        <w:pBdr>
          <w:top w:val="nil"/>
          <w:left w:val="nil"/>
          <w:bottom w:val="nil"/>
          <w:right w:val="nil"/>
          <w:between w:val="nil"/>
        </w:pBdr>
        <w:tabs>
          <w:tab w:val="left" w:pos="5387"/>
        </w:tabs>
        <w:spacing w:after="0" w:line="240" w:lineRule="auto"/>
        <w:ind w:left="357" w:hanging="357"/>
        <w:rPr>
          <w:rFonts w:ascii="Arial" w:eastAsia="Arial" w:hAnsi="Arial" w:cs="Arial"/>
          <w:color w:val="000000"/>
          <w:sz w:val="20"/>
          <w:szCs w:val="20"/>
        </w:rPr>
      </w:pPr>
      <w:r w:rsidRPr="00C03D12">
        <w:rPr>
          <w:rFonts w:ascii="Arial" w:eastAsia="Arial" w:hAnsi="Arial" w:cs="Arial"/>
          <w:color w:val="000000"/>
          <w:sz w:val="20"/>
          <w:szCs w:val="20"/>
        </w:rPr>
        <w:tab/>
        <w:t>Prague, ……………</w:t>
      </w:r>
      <w:proofErr w:type="gramStart"/>
      <w:r w:rsidRPr="00C03D12">
        <w:rPr>
          <w:rFonts w:ascii="Arial" w:eastAsia="Arial" w:hAnsi="Arial" w:cs="Arial"/>
          <w:color w:val="000000"/>
          <w:sz w:val="20"/>
          <w:szCs w:val="20"/>
        </w:rPr>
        <w:t>…..</w:t>
      </w:r>
      <w:proofErr w:type="gramEnd"/>
      <w:r w:rsidRPr="00C03D12">
        <w:rPr>
          <w:rFonts w:ascii="Arial" w:eastAsia="Arial" w:hAnsi="Arial" w:cs="Arial"/>
          <w:color w:val="000000"/>
          <w:sz w:val="20"/>
          <w:szCs w:val="20"/>
        </w:rPr>
        <w:tab/>
        <w:t>Prague, .....................</w:t>
      </w:r>
    </w:p>
    <w:p w14:paraId="7BEB0C84" w14:textId="77777777" w:rsidR="00DE5C30" w:rsidRPr="00C03D12" w:rsidRDefault="00DE5C30" w:rsidP="00DE5C30">
      <w:pPr>
        <w:keepNext/>
        <w:tabs>
          <w:tab w:val="left" w:pos="5387"/>
        </w:tabs>
        <w:spacing w:after="0" w:line="240" w:lineRule="auto"/>
        <w:ind w:left="357" w:firstLine="425"/>
        <w:jc w:val="both"/>
        <w:rPr>
          <w:rFonts w:ascii="Arial" w:eastAsia="Arial" w:hAnsi="Arial" w:cs="Arial"/>
          <w:sz w:val="20"/>
          <w:szCs w:val="20"/>
        </w:rPr>
      </w:pPr>
    </w:p>
    <w:p w14:paraId="034C20DD" w14:textId="77777777" w:rsidR="00DE5C30" w:rsidRPr="00C03D12" w:rsidRDefault="00DE5C30" w:rsidP="00DE5C30">
      <w:pPr>
        <w:keepNext/>
        <w:tabs>
          <w:tab w:val="left" w:pos="5387"/>
        </w:tabs>
        <w:spacing w:after="0" w:line="240" w:lineRule="auto"/>
        <w:ind w:left="357" w:firstLine="425"/>
        <w:jc w:val="both"/>
        <w:rPr>
          <w:rFonts w:ascii="Arial" w:eastAsia="Arial" w:hAnsi="Arial" w:cs="Arial"/>
          <w:sz w:val="20"/>
          <w:szCs w:val="20"/>
        </w:rPr>
      </w:pPr>
    </w:p>
    <w:p w14:paraId="1A9569F9" w14:textId="77777777" w:rsidR="00DE5C30" w:rsidRPr="00C03D12" w:rsidRDefault="00DE5C30" w:rsidP="00DE5C30">
      <w:pPr>
        <w:keepNext/>
        <w:tabs>
          <w:tab w:val="left" w:pos="5387"/>
        </w:tabs>
        <w:spacing w:after="0" w:line="240" w:lineRule="auto"/>
        <w:ind w:left="357" w:firstLine="425"/>
        <w:jc w:val="both"/>
        <w:rPr>
          <w:rFonts w:ascii="Arial" w:eastAsia="Arial" w:hAnsi="Arial" w:cs="Arial"/>
          <w:sz w:val="20"/>
          <w:szCs w:val="20"/>
        </w:rPr>
      </w:pPr>
    </w:p>
    <w:p w14:paraId="710F24F6" w14:textId="77777777" w:rsidR="00DE5C30" w:rsidRPr="00C03D12" w:rsidRDefault="00DE5C30" w:rsidP="00DE5C30">
      <w:pPr>
        <w:keepNext/>
        <w:tabs>
          <w:tab w:val="left" w:pos="5387"/>
        </w:tabs>
        <w:spacing w:after="0" w:line="240" w:lineRule="auto"/>
        <w:ind w:left="357" w:firstLine="425"/>
        <w:jc w:val="both"/>
        <w:rPr>
          <w:rFonts w:ascii="Arial" w:eastAsia="Arial" w:hAnsi="Arial" w:cs="Arial"/>
          <w:sz w:val="20"/>
          <w:szCs w:val="20"/>
        </w:rPr>
      </w:pPr>
    </w:p>
    <w:p w14:paraId="6D09E85A" w14:textId="77777777" w:rsidR="00DE5C30" w:rsidRPr="00C03D12" w:rsidRDefault="00DE5C30" w:rsidP="00DE5C30">
      <w:pPr>
        <w:keepNext/>
        <w:tabs>
          <w:tab w:val="left" w:pos="5387"/>
        </w:tabs>
        <w:spacing w:after="0" w:line="240" w:lineRule="auto"/>
        <w:ind w:left="357" w:firstLine="425"/>
        <w:jc w:val="both"/>
        <w:rPr>
          <w:rFonts w:ascii="Arial" w:eastAsia="Arial" w:hAnsi="Arial" w:cs="Arial"/>
          <w:sz w:val="20"/>
          <w:szCs w:val="20"/>
        </w:rPr>
      </w:pPr>
    </w:p>
    <w:p w14:paraId="3023AF9F" w14:textId="77777777" w:rsidR="00DE5C30" w:rsidRPr="00C03D12" w:rsidRDefault="00DE5C30" w:rsidP="00DE5C30">
      <w:pPr>
        <w:keepNext/>
        <w:widowControl w:val="0"/>
        <w:pBdr>
          <w:top w:val="nil"/>
          <w:left w:val="nil"/>
          <w:bottom w:val="nil"/>
          <w:right w:val="nil"/>
          <w:between w:val="nil"/>
        </w:pBdr>
        <w:tabs>
          <w:tab w:val="left" w:pos="5387"/>
        </w:tabs>
        <w:spacing w:after="0" w:line="240" w:lineRule="auto"/>
        <w:ind w:left="357" w:hanging="357"/>
        <w:rPr>
          <w:rFonts w:ascii="Arial" w:eastAsia="Arial" w:hAnsi="Arial" w:cs="Arial"/>
          <w:color w:val="000000"/>
          <w:sz w:val="20"/>
          <w:szCs w:val="20"/>
        </w:rPr>
      </w:pPr>
      <w:r w:rsidRPr="00C03D12">
        <w:rPr>
          <w:rFonts w:ascii="Arial" w:eastAsia="Arial" w:hAnsi="Arial" w:cs="Arial"/>
          <w:color w:val="000000"/>
          <w:sz w:val="20"/>
          <w:szCs w:val="20"/>
        </w:rPr>
        <w:tab/>
        <w:t>......................................................................</w:t>
      </w:r>
      <w:r w:rsidRPr="00C03D12">
        <w:rPr>
          <w:rFonts w:ascii="Arial" w:eastAsia="Arial" w:hAnsi="Arial" w:cs="Arial"/>
          <w:color w:val="000000"/>
          <w:sz w:val="20"/>
          <w:szCs w:val="20"/>
        </w:rPr>
        <w:tab/>
        <w:t>........................................................................</w:t>
      </w:r>
    </w:p>
    <w:p w14:paraId="64152207" w14:textId="4404E7DB" w:rsidR="00DE5C30" w:rsidRPr="00C03D12" w:rsidRDefault="00DE5C30" w:rsidP="00DE5C30">
      <w:pPr>
        <w:keepNext/>
        <w:widowControl w:val="0"/>
        <w:pBdr>
          <w:top w:val="nil"/>
          <w:left w:val="nil"/>
          <w:bottom w:val="nil"/>
          <w:right w:val="nil"/>
          <w:between w:val="nil"/>
        </w:pBdr>
        <w:tabs>
          <w:tab w:val="left" w:pos="5387"/>
        </w:tabs>
        <w:spacing w:after="0" w:line="240" w:lineRule="auto"/>
        <w:ind w:left="357" w:hanging="357"/>
        <w:rPr>
          <w:rFonts w:ascii="Arial" w:eastAsia="Arial" w:hAnsi="Arial" w:cs="Arial"/>
          <w:color w:val="000000"/>
          <w:sz w:val="20"/>
          <w:szCs w:val="20"/>
        </w:rPr>
      </w:pPr>
      <w:r w:rsidRPr="00C03D12">
        <w:rPr>
          <w:rFonts w:ascii="Arial" w:eastAsia="Arial" w:hAnsi="Arial" w:cs="Arial"/>
          <w:color w:val="000000"/>
          <w:sz w:val="20"/>
          <w:szCs w:val="20"/>
        </w:rPr>
        <w:tab/>
        <w:t>NTS</w:t>
      </w:r>
      <w:r w:rsidRPr="00C03D12">
        <w:rPr>
          <w:rFonts w:ascii="Arial" w:eastAsia="Arial" w:hAnsi="Arial" w:cs="Arial"/>
          <w:color w:val="000000"/>
          <w:sz w:val="20"/>
          <w:szCs w:val="20"/>
        </w:rPr>
        <w:tab/>
      </w:r>
      <w:r w:rsidRPr="00C03D12">
        <w:rPr>
          <w:rFonts w:ascii="Arial" w:eastAsia="Arial" w:hAnsi="Arial" w:cs="Arial"/>
          <w:color w:val="000000"/>
          <w:sz w:val="20"/>
          <w:szCs w:val="20"/>
          <w:highlight w:val="yellow"/>
        </w:rPr>
        <w:t>………</w:t>
      </w:r>
    </w:p>
    <w:p w14:paraId="5D1AE3B0" w14:textId="60BC4E2D" w:rsidR="00DE5C30" w:rsidRDefault="00DE5C30">
      <w:pPr>
        <w:rPr>
          <w:rFonts w:ascii="Arial" w:eastAsia="Arial" w:hAnsi="Arial" w:cs="Arial"/>
          <w:color w:val="000000"/>
          <w:sz w:val="18"/>
          <w:szCs w:val="18"/>
        </w:rPr>
      </w:pPr>
      <w:r>
        <w:rPr>
          <w:rFonts w:ascii="Arial" w:eastAsia="Arial" w:hAnsi="Arial" w:cs="Arial"/>
          <w:color w:val="000000"/>
          <w:sz w:val="18"/>
          <w:szCs w:val="18"/>
        </w:rPr>
        <w:br w:type="page"/>
      </w:r>
    </w:p>
    <w:sectPr w:rsidR="00DE5C30" w:rsidSect="00DE5C30">
      <w:headerReference w:type="default" r:id="rId8"/>
      <w:footerReference w:type="default" r:id="rId9"/>
      <w:headerReference w:type="first" r:id="rId10"/>
      <w:footerReference w:type="first" r:id="rId11"/>
      <w:type w:val="continuous"/>
      <w:pgSz w:w="11906" w:h="16838"/>
      <w:pgMar w:top="1843" w:right="567" w:bottom="851" w:left="567" w:header="566" w:footer="345"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55A80" w14:textId="77777777" w:rsidR="00B9444C" w:rsidRDefault="00B9444C">
      <w:pPr>
        <w:spacing w:after="0" w:line="240" w:lineRule="auto"/>
      </w:pPr>
      <w:r>
        <w:separator/>
      </w:r>
    </w:p>
  </w:endnote>
  <w:endnote w:type="continuationSeparator" w:id="0">
    <w:p w14:paraId="5F2EF1D2" w14:textId="77777777" w:rsidR="00B9444C" w:rsidRDefault="00B9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Symbol">
    <w:altName w:val="Segoe UI Symbol"/>
    <w:charset w:val="02"/>
    <w:family w:val="auto"/>
    <w:pitch w:val="default"/>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HelveticaNeue">
    <w:altName w:val="Arial"/>
    <w:panose1 w:val="00000000000000000000"/>
    <w:charset w:val="EE"/>
    <w:family w:val="auto"/>
    <w:notTrueType/>
    <w:pitch w:val="default"/>
    <w:sig w:usb0="00000005" w:usb1="00000000" w:usb2="00000000" w:usb3="00000000" w:csb0="00000002" w:csb1="00000000"/>
  </w:font>
  <w:font w:name="Graphik-Semibol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4A74" w14:textId="7B0D0B03" w:rsidR="00C576AA" w:rsidRPr="004962CE" w:rsidRDefault="00C576AA">
    <w:pPr>
      <w:pBdr>
        <w:top w:val="nil"/>
        <w:left w:val="nil"/>
        <w:bottom w:val="nil"/>
        <w:right w:val="nil"/>
        <w:between w:val="nil"/>
      </w:pBdr>
      <w:tabs>
        <w:tab w:val="center" w:pos="4536"/>
        <w:tab w:val="right" w:pos="9072"/>
      </w:tabs>
      <w:spacing w:after="0" w:line="240" w:lineRule="auto"/>
      <w:rPr>
        <w:rFonts w:ascii="Arial" w:eastAsia="Arial" w:hAnsi="Arial" w:cs="Arial"/>
        <w:color w:val="371E56"/>
        <w:sz w:val="16"/>
        <w:szCs w:val="16"/>
      </w:rPr>
    </w:pPr>
    <w:r w:rsidRPr="004962CE">
      <w:rPr>
        <w:rFonts w:ascii="Arial" w:eastAsia="Arial" w:hAnsi="Arial" w:cs="Arial"/>
        <w:color w:val="371E56"/>
        <w:sz w:val="16"/>
        <w:szCs w:val="16"/>
      </w:rPr>
      <w:t xml:space="preserve">Nordic Telecom Systems </w:t>
    </w:r>
    <w:proofErr w:type="spellStart"/>
    <w:r w:rsidRPr="004962CE">
      <w:rPr>
        <w:rFonts w:ascii="Arial" w:eastAsia="Arial" w:hAnsi="Arial" w:cs="Arial"/>
        <w:color w:val="371E56"/>
        <w:sz w:val="16"/>
        <w:szCs w:val="16"/>
      </w:rPr>
      <w:t>a.s.</w:t>
    </w:r>
    <w:proofErr w:type="spellEnd"/>
    <w:r>
      <w:rPr>
        <w:rFonts w:ascii="Arial" w:eastAsia="Arial" w:hAnsi="Arial" w:cs="Arial"/>
        <w:color w:val="371E56"/>
        <w:sz w:val="16"/>
        <w:szCs w:val="16"/>
      </w:rPr>
      <w:tab/>
    </w:r>
    <w:r w:rsidRPr="004962CE">
      <w:rPr>
        <w:rFonts w:ascii="Arial" w:eastAsia="Arial" w:hAnsi="Arial" w:cs="Arial"/>
        <w:color w:val="371E56"/>
        <w:sz w:val="16"/>
        <w:szCs w:val="16"/>
      </w:rPr>
      <w:tab/>
    </w:r>
    <w:r>
      <w:rPr>
        <w:rFonts w:ascii="Arial" w:eastAsia="Arial" w:hAnsi="Arial" w:cs="Arial"/>
        <w:color w:val="371E56"/>
        <w:sz w:val="16"/>
        <w:szCs w:val="16"/>
      </w:rPr>
      <w:tab/>
    </w:r>
    <w:r w:rsidRPr="004962CE">
      <w:rPr>
        <w:rFonts w:ascii="Arial" w:eastAsia="Arial" w:hAnsi="Arial" w:cs="Arial"/>
        <w:color w:val="371E56"/>
        <w:sz w:val="16"/>
        <w:szCs w:val="16"/>
      </w:rPr>
      <w:t xml:space="preserve">Page: </w:t>
    </w:r>
    <w:r w:rsidRPr="004962CE">
      <w:rPr>
        <w:rFonts w:ascii="Arial" w:eastAsia="Arial" w:hAnsi="Arial" w:cs="Arial"/>
        <w:color w:val="371E56"/>
        <w:sz w:val="16"/>
        <w:szCs w:val="16"/>
      </w:rPr>
      <w:fldChar w:fldCharType="begin"/>
    </w:r>
    <w:r w:rsidRPr="004962CE">
      <w:rPr>
        <w:rFonts w:ascii="Arial" w:eastAsia="Arial" w:hAnsi="Arial" w:cs="Arial"/>
        <w:color w:val="371E56"/>
        <w:sz w:val="16"/>
        <w:szCs w:val="16"/>
      </w:rPr>
      <w:instrText>PAGE</w:instrText>
    </w:r>
    <w:r w:rsidRPr="004962CE">
      <w:rPr>
        <w:rFonts w:ascii="Arial" w:eastAsia="Arial" w:hAnsi="Arial" w:cs="Arial"/>
        <w:color w:val="371E56"/>
        <w:sz w:val="16"/>
        <w:szCs w:val="16"/>
      </w:rPr>
      <w:fldChar w:fldCharType="separate"/>
    </w:r>
    <w:r>
      <w:rPr>
        <w:rFonts w:ascii="Arial" w:eastAsia="Arial" w:hAnsi="Arial" w:cs="Arial"/>
        <w:noProof/>
        <w:color w:val="371E56"/>
        <w:sz w:val="16"/>
        <w:szCs w:val="16"/>
      </w:rPr>
      <w:t>19</w:t>
    </w:r>
    <w:r w:rsidRPr="004962CE">
      <w:rPr>
        <w:rFonts w:ascii="Arial" w:eastAsia="Arial" w:hAnsi="Arial" w:cs="Arial"/>
        <w:color w:val="371E56"/>
        <w:sz w:val="16"/>
        <w:szCs w:val="16"/>
      </w:rPr>
      <w:fldChar w:fldCharType="end"/>
    </w:r>
    <w:r w:rsidRPr="004962CE">
      <w:rPr>
        <w:rFonts w:ascii="Arial" w:eastAsia="Arial" w:hAnsi="Arial" w:cs="Arial"/>
        <w:color w:val="371E56"/>
        <w:sz w:val="16"/>
        <w:szCs w:val="16"/>
      </w:rPr>
      <w:t xml:space="preserve"> / </w:t>
    </w:r>
    <w:r w:rsidRPr="004962CE">
      <w:rPr>
        <w:rFonts w:ascii="Arial" w:eastAsia="Arial" w:hAnsi="Arial" w:cs="Arial"/>
        <w:color w:val="371E56"/>
        <w:sz w:val="16"/>
        <w:szCs w:val="16"/>
      </w:rPr>
      <w:fldChar w:fldCharType="begin"/>
    </w:r>
    <w:r w:rsidRPr="004962CE">
      <w:rPr>
        <w:rFonts w:ascii="Arial" w:eastAsia="Arial" w:hAnsi="Arial" w:cs="Arial"/>
        <w:color w:val="371E56"/>
        <w:sz w:val="16"/>
        <w:szCs w:val="16"/>
      </w:rPr>
      <w:instrText>NUMPAGES</w:instrText>
    </w:r>
    <w:r w:rsidRPr="004962CE">
      <w:rPr>
        <w:rFonts w:ascii="Arial" w:eastAsia="Arial" w:hAnsi="Arial" w:cs="Arial"/>
        <w:color w:val="371E56"/>
        <w:sz w:val="16"/>
        <w:szCs w:val="16"/>
      </w:rPr>
      <w:fldChar w:fldCharType="separate"/>
    </w:r>
    <w:r>
      <w:rPr>
        <w:rFonts w:ascii="Arial" w:eastAsia="Arial" w:hAnsi="Arial" w:cs="Arial"/>
        <w:noProof/>
        <w:color w:val="371E56"/>
        <w:sz w:val="16"/>
        <w:szCs w:val="16"/>
      </w:rPr>
      <w:t>26</w:t>
    </w:r>
    <w:r w:rsidRPr="004962CE">
      <w:rPr>
        <w:rFonts w:ascii="Arial" w:eastAsia="Arial" w:hAnsi="Arial" w:cs="Arial"/>
        <w:color w:val="371E56"/>
        <w:sz w:val="16"/>
        <w:szCs w:val="16"/>
      </w:rPr>
      <w:fldChar w:fldCharType="end"/>
    </w:r>
  </w:p>
  <w:p w14:paraId="5C661C08" w14:textId="77777777" w:rsidR="00C576AA" w:rsidRDefault="00C576AA">
    <w:pPr>
      <w:widowControl w:val="0"/>
      <w:pBdr>
        <w:top w:val="nil"/>
        <w:left w:val="nil"/>
        <w:bottom w:val="nil"/>
        <w:right w:val="nil"/>
        <w:between w:val="nil"/>
      </w:pBdr>
      <w:spacing w:after="0" w:line="276" w:lineRule="auto"/>
      <w:rPr>
        <w:rFonts w:ascii="Arial" w:eastAsia="Arial" w:hAnsi="Arial" w:cs="Arial"/>
        <w:color w:val="371E5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
      <w:tblW w:w="10773" w:type="dxa"/>
      <w:tblInd w:w="-5" w:type="dxa"/>
      <w:tblLayout w:type="fixed"/>
      <w:tblLook w:val="0400" w:firstRow="0" w:lastRow="0" w:firstColumn="0" w:lastColumn="0" w:noHBand="0" w:noVBand="1"/>
    </w:tblPr>
    <w:tblGrid>
      <w:gridCol w:w="2039"/>
      <w:gridCol w:w="1794"/>
      <w:gridCol w:w="1984"/>
      <w:gridCol w:w="4956"/>
    </w:tblGrid>
    <w:tr w:rsidR="00C576AA" w14:paraId="77D00747" w14:textId="77777777" w:rsidTr="00DE5C30">
      <w:trPr>
        <w:trHeight w:val="840"/>
      </w:trPr>
      <w:tc>
        <w:tcPr>
          <w:tcW w:w="2039" w:type="dxa"/>
          <w:vAlign w:val="center"/>
        </w:tcPr>
        <w:p w14:paraId="6C987BF3" w14:textId="77777777" w:rsidR="00C576AA" w:rsidRPr="006F4065" w:rsidRDefault="00C576AA" w:rsidP="00DE5C30">
          <w:pPr>
            <w:autoSpaceDE w:val="0"/>
            <w:autoSpaceDN w:val="0"/>
            <w:adjustRightInd w:val="0"/>
            <w:spacing w:line="180" w:lineRule="exact"/>
            <w:rPr>
              <w:rFonts w:ascii="Arial" w:eastAsia="Arial" w:hAnsi="Arial" w:cs="Arial"/>
              <w:b/>
              <w:bCs/>
              <w:color w:val="3C1857"/>
              <w:sz w:val="12"/>
              <w:szCs w:val="12"/>
            </w:rPr>
          </w:pPr>
          <w:r w:rsidRPr="006F4065">
            <w:rPr>
              <w:rFonts w:ascii="Arial" w:eastAsia="Arial" w:hAnsi="Arial" w:cs="Arial"/>
              <w:b/>
              <w:bCs/>
              <w:color w:val="3C1857"/>
              <w:sz w:val="12"/>
              <w:szCs w:val="12"/>
            </w:rPr>
            <w:t xml:space="preserve">Nordic Telecom Systems </w:t>
          </w:r>
          <w:proofErr w:type="spellStart"/>
          <w:r w:rsidRPr="006F4065">
            <w:rPr>
              <w:rFonts w:ascii="Arial" w:eastAsia="Arial" w:hAnsi="Arial" w:cs="Arial"/>
              <w:b/>
              <w:bCs/>
              <w:color w:val="3C1857"/>
              <w:sz w:val="12"/>
              <w:szCs w:val="12"/>
            </w:rPr>
            <w:t>a.s.</w:t>
          </w:r>
          <w:proofErr w:type="spellEnd"/>
        </w:p>
        <w:p w14:paraId="30D809F9" w14:textId="77777777" w:rsidR="00C576AA" w:rsidRPr="006F4065" w:rsidRDefault="00C576AA" w:rsidP="00DE5C30">
          <w:pPr>
            <w:autoSpaceDE w:val="0"/>
            <w:autoSpaceDN w:val="0"/>
            <w:adjustRightInd w:val="0"/>
            <w:spacing w:line="180" w:lineRule="exact"/>
            <w:rPr>
              <w:rFonts w:ascii="HelveticaNeue" w:hAnsi="HelveticaNeue" w:cs="HelveticaNeue"/>
              <w:color w:val="3C1857"/>
              <w:spacing w:val="3"/>
              <w:sz w:val="12"/>
              <w:szCs w:val="12"/>
            </w:rPr>
          </w:pPr>
          <w:proofErr w:type="spellStart"/>
          <w:r w:rsidRPr="006F4065">
            <w:rPr>
              <w:rFonts w:ascii="HelveticaNeue" w:hAnsi="HelveticaNeue" w:cs="HelveticaNeue"/>
              <w:color w:val="3C1857"/>
              <w:spacing w:val="3"/>
              <w:sz w:val="12"/>
              <w:szCs w:val="12"/>
            </w:rPr>
            <w:t>Jihlavská</w:t>
          </w:r>
          <w:proofErr w:type="spellEnd"/>
          <w:r w:rsidRPr="006F4065">
            <w:rPr>
              <w:rFonts w:ascii="HelveticaNeue" w:hAnsi="HelveticaNeue" w:cs="HelveticaNeue"/>
              <w:color w:val="3C1857"/>
              <w:spacing w:val="3"/>
              <w:sz w:val="12"/>
              <w:szCs w:val="12"/>
            </w:rPr>
            <w:t xml:space="preserve"> 1558 / 21</w:t>
          </w:r>
        </w:p>
        <w:p w14:paraId="6B036734" w14:textId="77777777" w:rsidR="00C576AA" w:rsidRPr="006F4065" w:rsidRDefault="00C576AA" w:rsidP="00DE5C30">
          <w:pPr>
            <w:autoSpaceDE w:val="0"/>
            <w:autoSpaceDN w:val="0"/>
            <w:adjustRightInd w:val="0"/>
            <w:spacing w:line="180" w:lineRule="exact"/>
            <w:rPr>
              <w:rFonts w:ascii="HelveticaNeue" w:hAnsi="HelveticaNeue" w:cs="HelveticaNeue"/>
              <w:color w:val="3C1857"/>
              <w:spacing w:val="3"/>
              <w:sz w:val="12"/>
              <w:szCs w:val="12"/>
            </w:rPr>
          </w:pPr>
          <w:r w:rsidRPr="006F4065">
            <w:rPr>
              <w:rFonts w:ascii="HelveticaNeue" w:hAnsi="HelveticaNeue" w:cs="HelveticaNeue"/>
              <w:color w:val="3C1857"/>
              <w:spacing w:val="3"/>
              <w:sz w:val="12"/>
              <w:szCs w:val="12"/>
            </w:rPr>
            <w:t xml:space="preserve">140 00 Prague 4 — </w:t>
          </w:r>
          <w:proofErr w:type="spellStart"/>
          <w:r w:rsidRPr="006F4065">
            <w:rPr>
              <w:rFonts w:ascii="HelveticaNeue" w:hAnsi="HelveticaNeue" w:cs="HelveticaNeue"/>
              <w:color w:val="3C1857"/>
              <w:spacing w:val="3"/>
              <w:sz w:val="12"/>
              <w:szCs w:val="12"/>
            </w:rPr>
            <w:t>Michle</w:t>
          </w:r>
          <w:proofErr w:type="spellEnd"/>
        </w:p>
        <w:p w14:paraId="7C9B163F" w14:textId="77777777" w:rsidR="00C576AA" w:rsidRPr="004E3CDD" w:rsidRDefault="00C576AA" w:rsidP="00DE5C30">
          <w:pPr>
            <w:autoSpaceDE w:val="0"/>
            <w:autoSpaceDN w:val="0"/>
            <w:adjustRightInd w:val="0"/>
            <w:spacing w:line="180" w:lineRule="exact"/>
            <w:rPr>
              <w:rFonts w:ascii="HelveticaNeue" w:hAnsi="HelveticaNeue" w:cs="HelveticaNeue"/>
              <w:color w:val="3C1857"/>
              <w:spacing w:val="3"/>
              <w:sz w:val="12"/>
              <w:szCs w:val="12"/>
            </w:rPr>
          </w:pPr>
          <w:r w:rsidRPr="006F4065">
            <w:rPr>
              <w:rFonts w:ascii="HelveticaNeue" w:hAnsi="HelveticaNeue" w:cs="HelveticaNeue"/>
              <w:color w:val="3C1857"/>
              <w:spacing w:val="3"/>
              <w:sz w:val="12"/>
              <w:szCs w:val="12"/>
            </w:rPr>
            <w:t>Czech Republic</w:t>
          </w:r>
        </w:p>
        <w:p w14:paraId="4344B75D" w14:textId="02CFFF49" w:rsidR="00C576AA" w:rsidRDefault="00C576AA" w:rsidP="00DE5C30">
          <w:pPr>
            <w:autoSpaceDE w:val="0"/>
            <w:autoSpaceDN w:val="0"/>
            <w:adjustRightInd w:val="0"/>
            <w:spacing w:line="180" w:lineRule="exact"/>
            <w:rPr>
              <w:rFonts w:ascii="HelveticaNeue" w:hAnsi="HelveticaNeue" w:cs="HelveticaNeue"/>
              <w:color w:val="3C1857"/>
              <w:spacing w:val="3"/>
              <w:sz w:val="12"/>
              <w:szCs w:val="12"/>
            </w:rPr>
          </w:pPr>
          <w:r w:rsidRPr="004E3CDD">
            <w:rPr>
              <w:rFonts w:ascii="HelveticaNeue" w:hAnsi="HelveticaNeue" w:cs="HelveticaNeue"/>
              <w:color w:val="3C1857"/>
              <w:spacing w:val="3"/>
              <w:sz w:val="12"/>
              <w:szCs w:val="12"/>
            </w:rPr>
            <w:t>T +420 226 237</w:t>
          </w:r>
          <w:r>
            <w:rPr>
              <w:rFonts w:ascii="HelveticaNeue" w:hAnsi="HelveticaNeue" w:cs="HelveticaNeue"/>
              <w:color w:val="3C1857"/>
              <w:spacing w:val="3"/>
              <w:sz w:val="12"/>
              <w:szCs w:val="12"/>
            </w:rPr>
            <w:t> </w:t>
          </w:r>
          <w:r w:rsidRPr="004E3CDD">
            <w:rPr>
              <w:rFonts w:ascii="HelveticaNeue" w:hAnsi="HelveticaNeue" w:cs="HelveticaNeue"/>
              <w:color w:val="3C1857"/>
              <w:spacing w:val="3"/>
              <w:sz w:val="12"/>
              <w:szCs w:val="12"/>
            </w:rPr>
            <w:t>100</w:t>
          </w:r>
        </w:p>
        <w:p w14:paraId="6BA81905" w14:textId="0F229FA2" w:rsidR="00C576AA" w:rsidRPr="000706AC" w:rsidRDefault="00C576AA" w:rsidP="00DE5C30">
          <w:pPr>
            <w:autoSpaceDE w:val="0"/>
            <w:autoSpaceDN w:val="0"/>
            <w:adjustRightInd w:val="0"/>
            <w:spacing w:line="180" w:lineRule="exact"/>
            <w:rPr>
              <w:rFonts w:ascii="HelveticaNeue" w:hAnsi="HelveticaNeue" w:cs="HelveticaNeue"/>
              <w:color w:val="3C1857"/>
              <w:spacing w:val="3"/>
              <w:sz w:val="12"/>
              <w:szCs w:val="12"/>
            </w:rPr>
          </w:pPr>
          <w:r w:rsidRPr="004E3CDD">
            <w:rPr>
              <w:rFonts w:ascii="HelveticaNeue" w:hAnsi="HelveticaNeue" w:cs="HelveticaNeue"/>
              <w:color w:val="3C1857"/>
              <w:spacing w:val="3"/>
              <w:sz w:val="12"/>
              <w:szCs w:val="12"/>
            </w:rPr>
            <w:t>F +420 226 237</w:t>
          </w:r>
          <w:r>
            <w:rPr>
              <w:rFonts w:ascii="HelveticaNeue" w:hAnsi="HelveticaNeue" w:cs="HelveticaNeue"/>
              <w:color w:val="3C1857"/>
              <w:spacing w:val="3"/>
              <w:sz w:val="12"/>
              <w:szCs w:val="12"/>
            </w:rPr>
            <w:t> </w:t>
          </w:r>
          <w:r w:rsidRPr="004E3CDD">
            <w:rPr>
              <w:rFonts w:ascii="HelveticaNeue" w:hAnsi="HelveticaNeue" w:cs="HelveticaNeue"/>
              <w:color w:val="3C1857"/>
              <w:spacing w:val="3"/>
              <w:sz w:val="12"/>
              <w:szCs w:val="12"/>
            </w:rPr>
            <w:t>900</w:t>
          </w:r>
        </w:p>
      </w:tc>
      <w:tc>
        <w:tcPr>
          <w:tcW w:w="1794" w:type="dxa"/>
        </w:tcPr>
        <w:p w14:paraId="0547A76F" w14:textId="77777777" w:rsidR="00C576AA" w:rsidRDefault="00C576AA" w:rsidP="00DE5C30">
          <w:pPr>
            <w:autoSpaceDE w:val="0"/>
            <w:autoSpaceDN w:val="0"/>
            <w:adjustRightInd w:val="0"/>
            <w:spacing w:line="180" w:lineRule="exact"/>
            <w:rPr>
              <w:rFonts w:ascii="HelveticaNeue" w:hAnsi="HelveticaNeue" w:cs="HelveticaNeue"/>
              <w:color w:val="3C1857"/>
              <w:spacing w:val="3"/>
              <w:sz w:val="12"/>
              <w:szCs w:val="12"/>
            </w:rPr>
          </w:pPr>
        </w:p>
        <w:p w14:paraId="2AD4B9F9" w14:textId="3E52B071" w:rsidR="00C576AA" w:rsidRDefault="00C576AA" w:rsidP="00DE5C30">
          <w:pPr>
            <w:autoSpaceDE w:val="0"/>
            <w:autoSpaceDN w:val="0"/>
            <w:adjustRightInd w:val="0"/>
            <w:spacing w:line="180" w:lineRule="exact"/>
            <w:rPr>
              <w:rFonts w:ascii="Arial" w:eastAsia="Arial" w:hAnsi="Arial" w:cs="Arial"/>
              <w:color w:val="3C1857"/>
              <w:sz w:val="12"/>
              <w:szCs w:val="12"/>
            </w:rPr>
          </w:pPr>
          <w:r w:rsidRPr="006F4065">
            <w:rPr>
              <w:rFonts w:ascii="HelveticaNeue" w:hAnsi="HelveticaNeue" w:cs="HelveticaNeue"/>
              <w:color w:val="3C1857"/>
              <w:spacing w:val="3"/>
              <w:sz w:val="12"/>
              <w:szCs w:val="12"/>
            </w:rPr>
            <w:t>Company registered at Business Registry of the City Court of Prague, section B, inset 23428</w:t>
          </w:r>
        </w:p>
      </w:tc>
      <w:tc>
        <w:tcPr>
          <w:tcW w:w="1984" w:type="dxa"/>
        </w:tcPr>
        <w:p w14:paraId="76AAAB5D" w14:textId="77777777" w:rsidR="00C576AA" w:rsidRDefault="00C576AA" w:rsidP="00DE5C30">
          <w:pPr>
            <w:autoSpaceDE w:val="0"/>
            <w:autoSpaceDN w:val="0"/>
            <w:adjustRightInd w:val="0"/>
            <w:spacing w:line="180" w:lineRule="exact"/>
            <w:rPr>
              <w:rFonts w:ascii="HelveticaNeue" w:hAnsi="HelveticaNeue" w:cs="HelveticaNeue"/>
              <w:color w:val="3C1857"/>
              <w:spacing w:val="3"/>
              <w:sz w:val="12"/>
              <w:szCs w:val="12"/>
            </w:rPr>
          </w:pPr>
        </w:p>
        <w:p w14:paraId="39771995" w14:textId="28EF12A2" w:rsidR="00C576AA" w:rsidRPr="004E3CDD" w:rsidRDefault="00C576AA" w:rsidP="00DE5C30">
          <w:pPr>
            <w:autoSpaceDE w:val="0"/>
            <w:autoSpaceDN w:val="0"/>
            <w:adjustRightInd w:val="0"/>
            <w:spacing w:line="180" w:lineRule="exact"/>
            <w:rPr>
              <w:rFonts w:ascii="HelveticaNeue" w:hAnsi="HelveticaNeue" w:cs="HelveticaNeue"/>
              <w:color w:val="3C1857"/>
              <w:spacing w:val="3"/>
              <w:sz w:val="12"/>
              <w:szCs w:val="12"/>
            </w:rPr>
          </w:pPr>
          <w:r w:rsidRPr="004E3CDD">
            <w:rPr>
              <w:rFonts w:ascii="HelveticaNeue" w:hAnsi="HelveticaNeue" w:cs="HelveticaNeue"/>
              <w:color w:val="3C1857"/>
              <w:spacing w:val="3"/>
              <w:sz w:val="12"/>
              <w:szCs w:val="12"/>
            </w:rPr>
            <w:t xml:space="preserve">IČ </w:t>
          </w:r>
          <w:r>
            <w:rPr>
              <w:rFonts w:ascii="HelveticaNeue" w:hAnsi="HelveticaNeue" w:cs="HelveticaNeue"/>
              <w:color w:val="3C1857"/>
              <w:spacing w:val="3"/>
              <w:sz w:val="12"/>
              <w:szCs w:val="12"/>
            </w:rPr>
            <w:t>07082835</w:t>
          </w:r>
        </w:p>
        <w:p w14:paraId="291D2C0B" w14:textId="77777777" w:rsidR="00C576AA" w:rsidRPr="004E3CDD" w:rsidRDefault="00C576AA" w:rsidP="00DE5C30">
          <w:pPr>
            <w:autoSpaceDE w:val="0"/>
            <w:autoSpaceDN w:val="0"/>
            <w:adjustRightInd w:val="0"/>
            <w:spacing w:line="180" w:lineRule="exact"/>
            <w:rPr>
              <w:rFonts w:ascii="HelveticaNeue" w:hAnsi="HelveticaNeue" w:cs="HelveticaNeue"/>
              <w:color w:val="3C1857"/>
              <w:spacing w:val="3"/>
              <w:sz w:val="12"/>
              <w:szCs w:val="12"/>
            </w:rPr>
          </w:pPr>
          <w:bookmarkStart w:id="3" w:name="_Hlk34651983"/>
          <w:r>
            <w:rPr>
              <w:rFonts w:ascii="HelveticaNeue" w:hAnsi="HelveticaNeue" w:cs="HelveticaNeue"/>
              <w:color w:val="3C1857"/>
              <w:spacing w:val="3"/>
              <w:sz w:val="12"/>
              <w:szCs w:val="12"/>
            </w:rPr>
            <w:t>VAT ID</w:t>
          </w:r>
          <w:r w:rsidRPr="004E3CDD">
            <w:rPr>
              <w:rFonts w:ascii="HelveticaNeue" w:hAnsi="HelveticaNeue" w:cs="HelveticaNeue"/>
              <w:color w:val="3C1857"/>
              <w:spacing w:val="3"/>
              <w:sz w:val="12"/>
              <w:szCs w:val="12"/>
            </w:rPr>
            <w:t xml:space="preserve"> CZ</w:t>
          </w:r>
          <w:r>
            <w:rPr>
              <w:rFonts w:ascii="HelveticaNeue" w:hAnsi="HelveticaNeue" w:cs="HelveticaNeue"/>
              <w:color w:val="3C1857"/>
              <w:spacing w:val="3"/>
              <w:sz w:val="12"/>
              <w:szCs w:val="12"/>
            </w:rPr>
            <w:t>07082835</w:t>
          </w:r>
        </w:p>
        <w:bookmarkEnd w:id="3"/>
        <w:p w14:paraId="5F2F5D56" w14:textId="77777777" w:rsidR="00C576AA" w:rsidRPr="004E3CDD" w:rsidRDefault="00C576AA" w:rsidP="00DE5C30">
          <w:pPr>
            <w:autoSpaceDE w:val="0"/>
            <w:autoSpaceDN w:val="0"/>
            <w:adjustRightInd w:val="0"/>
            <w:spacing w:line="180" w:lineRule="exact"/>
            <w:rPr>
              <w:rFonts w:ascii="HelveticaNeue" w:hAnsi="HelveticaNeue" w:cs="HelveticaNeue"/>
              <w:color w:val="3C1857"/>
              <w:spacing w:val="3"/>
              <w:sz w:val="12"/>
              <w:szCs w:val="12"/>
            </w:rPr>
          </w:pPr>
          <w:r>
            <w:rPr>
              <w:rFonts w:ascii="HelveticaNeue" w:hAnsi="HelveticaNeue" w:cs="HelveticaNeue"/>
              <w:color w:val="3C1857"/>
              <w:spacing w:val="3"/>
              <w:sz w:val="12"/>
              <w:szCs w:val="12"/>
            </w:rPr>
            <w:t>Bank account</w:t>
          </w:r>
          <w:r w:rsidRPr="004E3CDD">
            <w:rPr>
              <w:rFonts w:ascii="HelveticaNeue" w:hAnsi="HelveticaNeue" w:cs="HelveticaNeue"/>
              <w:color w:val="3C1857"/>
              <w:spacing w:val="3"/>
              <w:sz w:val="12"/>
              <w:szCs w:val="12"/>
            </w:rPr>
            <w:t xml:space="preserve"> </w:t>
          </w:r>
          <w:r>
            <w:rPr>
              <w:rFonts w:ascii="HelveticaNeue" w:hAnsi="HelveticaNeue" w:cs="HelveticaNeue"/>
              <w:color w:val="3C1857"/>
              <w:spacing w:val="3"/>
              <w:sz w:val="12"/>
              <w:szCs w:val="12"/>
            </w:rPr>
            <w:t>0002282945/5800</w:t>
          </w:r>
        </w:p>
        <w:p w14:paraId="3DEF4153" w14:textId="371CA70D" w:rsidR="00C576AA" w:rsidRDefault="00C576AA" w:rsidP="00DE5C30">
          <w:pPr>
            <w:autoSpaceDE w:val="0"/>
            <w:autoSpaceDN w:val="0"/>
            <w:adjustRightInd w:val="0"/>
            <w:spacing w:line="180" w:lineRule="exact"/>
            <w:rPr>
              <w:rFonts w:ascii="Arial" w:eastAsia="Arial" w:hAnsi="Arial" w:cs="Arial"/>
              <w:color w:val="3C1857"/>
              <w:sz w:val="12"/>
              <w:szCs w:val="12"/>
            </w:rPr>
          </w:pPr>
          <w:r>
            <w:rPr>
              <w:rFonts w:ascii="HelveticaNeue" w:hAnsi="HelveticaNeue" w:cs="HelveticaNeue"/>
              <w:color w:val="3C1857"/>
              <w:spacing w:val="3"/>
              <w:sz w:val="12"/>
              <w:szCs w:val="12"/>
            </w:rPr>
            <w:t xml:space="preserve">J&amp;T BANKA, </w:t>
          </w:r>
          <w:proofErr w:type="gramStart"/>
          <w:r>
            <w:rPr>
              <w:rFonts w:ascii="HelveticaNeue" w:hAnsi="HelveticaNeue" w:cs="HelveticaNeue"/>
              <w:color w:val="3C1857"/>
              <w:spacing w:val="3"/>
              <w:sz w:val="12"/>
              <w:szCs w:val="12"/>
            </w:rPr>
            <w:t>a .s</w:t>
          </w:r>
          <w:proofErr w:type="gramEnd"/>
        </w:p>
      </w:tc>
      <w:tc>
        <w:tcPr>
          <w:tcW w:w="4956" w:type="dxa"/>
          <w:vAlign w:val="bottom"/>
        </w:tcPr>
        <w:p w14:paraId="21FE444B" w14:textId="6BE2B0D5" w:rsidR="00C576AA" w:rsidRDefault="00C576AA" w:rsidP="00DE5C30">
          <w:pPr>
            <w:jc w:val="right"/>
            <w:rPr>
              <w:rFonts w:ascii="Graphik-Semibold" w:hAnsi="Graphik-Semibold" w:cs="Graphik-Semibold"/>
              <w:b/>
              <w:color w:val="95C11F"/>
              <w:spacing w:val="6"/>
              <w:sz w:val="20"/>
              <w:szCs w:val="20"/>
            </w:rPr>
          </w:pPr>
          <w:r w:rsidRPr="00A55264">
            <w:rPr>
              <w:rFonts w:ascii="Graphik-Semibold" w:hAnsi="Graphik-Semibold" w:cs="Graphik-Semibold"/>
              <w:b/>
              <w:color w:val="95C11F"/>
              <w:spacing w:val="6"/>
              <w:sz w:val="20"/>
              <w:szCs w:val="20"/>
            </w:rPr>
            <w:t>www.ntsystems.cz</w:t>
          </w:r>
        </w:p>
        <w:p w14:paraId="1EA9EC04" w14:textId="03088D2C" w:rsidR="00C576AA" w:rsidRPr="005115BB" w:rsidRDefault="00C576AA" w:rsidP="00DE5C30">
          <w:pPr>
            <w:jc w:val="right"/>
            <w:rPr>
              <w:rFonts w:ascii="Arial" w:eastAsia="Graphik-Semibold" w:hAnsi="Arial" w:cs="Arial"/>
              <w:b/>
              <w:color w:val="95C11F"/>
              <w:sz w:val="20"/>
              <w:szCs w:val="20"/>
            </w:rPr>
          </w:pPr>
          <w:r>
            <w:rPr>
              <w:rFonts w:ascii="Graphik-Semibold" w:hAnsi="Graphik-Semibold" w:cs="Graphik-Semibold"/>
              <w:b/>
              <w:color w:val="95C11F"/>
              <w:spacing w:val="6"/>
              <w:sz w:val="20"/>
              <w:szCs w:val="20"/>
            </w:rPr>
            <w:t>www.nordictelecom.cz</w:t>
          </w:r>
        </w:p>
      </w:tc>
    </w:tr>
  </w:tbl>
  <w:p w14:paraId="75DBA890" w14:textId="01521CC1" w:rsidR="00C576AA" w:rsidRDefault="00C576AA" w:rsidP="00DE5C30">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3D591" w14:textId="77777777" w:rsidR="00B9444C" w:rsidRDefault="00B9444C">
      <w:pPr>
        <w:spacing w:after="0" w:line="240" w:lineRule="auto"/>
      </w:pPr>
      <w:r>
        <w:separator/>
      </w:r>
    </w:p>
  </w:footnote>
  <w:footnote w:type="continuationSeparator" w:id="0">
    <w:p w14:paraId="329C786D" w14:textId="77777777" w:rsidR="00B9444C" w:rsidRDefault="00B94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6D54" w14:textId="77777777" w:rsidR="00C576AA" w:rsidRDefault="00C576AA">
    <w:pPr>
      <w:widowControl w:val="0"/>
      <w:pBdr>
        <w:top w:val="nil"/>
        <w:left w:val="nil"/>
        <w:bottom w:val="nil"/>
        <w:right w:val="nil"/>
        <w:between w:val="nil"/>
      </w:pBdr>
      <w:spacing w:after="0" w:line="276" w:lineRule="auto"/>
      <w:rPr>
        <w:color w:val="000000"/>
      </w:rPr>
    </w:pPr>
  </w:p>
  <w:tbl>
    <w:tblPr>
      <w:tblStyle w:val="ae"/>
      <w:tblW w:w="107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2"/>
      <w:gridCol w:w="8239"/>
      <w:gridCol w:w="1261"/>
    </w:tblGrid>
    <w:tr w:rsidR="00C576AA" w14:paraId="6DA58A03" w14:textId="77777777">
      <w:tc>
        <w:tcPr>
          <w:tcW w:w="1262" w:type="dxa"/>
          <w:vMerge w:val="restart"/>
        </w:tcPr>
        <w:p w14:paraId="4CE9F7E5" w14:textId="77777777" w:rsidR="00C576AA" w:rsidRDefault="00C576AA">
          <w:pPr>
            <w:pBdr>
              <w:top w:val="nil"/>
              <w:left w:val="nil"/>
              <w:bottom w:val="nil"/>
              <w:right w:val="nil"/>
              <w:between w:val="nil"/>
            </w:pBdr>
            <w:rPr>
              <w:color w:val="000000"/>
            </w:rPr>
          </w:pPr>
          <w:r>
            <w:rPr>
              <w:noProof/>
              <w:lang w:val="cs-CZ"/>
            </w:rPr>
            <w:drawing>
              <wp:anchor distT="0" distB="0" distL="114300" distR="114300" simplePos="0" relativeHeight="251658240" behindDoc="0" locked="0" layoutInCell="1" allowOverlap="1" wp14:anchorId="77000347" wp14:editId="568AC230">
                <wp:simplePos x="0" y="0"/>
                <wp:positionH relativeFrom="column">
                  <wp:posOffset>171450</wp:posOffset>
                </wp:positionH>
                <wp:positionV relativeFrom="paragraph">
                  <wp:posOffset>104775</wp:posOffset>
                </wp:positionV>
                <wp:extent cx="352425" cy="349177"/>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52425" cy="349177"/>
                        </a:xfrm>
                        <a:prstGeom prst="rect">
                          <a:avLst/>
                        </a:prstGeom>
                        <a:ln/>
                      </pic:spPr>
                    </pic:pic>
                  </a:graphicData>
                </a:graphic>
              </wp:anchor>
            </w:drawing>
          </w:r>
        </w:p>
      </w:tc>
      <w:tc>
        <w:tcPr>
          <w:tcW w:w="8239" w:type="dxa"/>
          <w:tcBorders>
            <w:bottom w:val="nil"/>
            <w:right w:val="nil"/>
          </w:tcBorders>
        </w:tcPr>
        <w:p w14:paraId="46D7F7DD" w14:textId="77777777" w:rsidR="00C576AA" w:rsidRDefault="00C576AA">
          <w:pPr>
            <w:pBdr>
              <w:top w:val="nil"/>
              <w:left w:val="nil"/>
              <w:bottom w:val="nil"/>
              <w:right w:val="nil"/>
              <w:between w:val="nil"/>
            </w:pBdr>
            <w:jc w:val="center"/>
            <w:rPr>
              <w:rFonts w:ascii="Arial" w:eastAsia="Arial" w:hAnsi="Arial" w:cs="Arial"/>
              <w:b/>
              <w:color w:val="A1BF37"/>
              <w:sz w:val="32"/>
              <w:szCs w:val="32"/>
            </w:rPr>
          </w:pPr>
          <w:r>
            <w:rPr>
              <w:rFonts w:ascii="Arial" w:eastAsia="Arial" w:hAnsi="Arial" w:cs="Arial"/>
              <w:b/>
              <w:color w:val="A1BF37"/>
              <w:sz w:val="32"/>
              <w:szCs w:val="32"/>
            </w:rPr>
            <w:t>RFP</w:t>
          </w:r>
        </w:p>
      </w:tc>
      <w:tc>
        <w:tcPr>
          <w:tcW w:w="1261" w:type="dxa"/>
          <w:tcBorders>
            <w:bottom w:val="nil"/>
          </w:tcBorders>
        </w:tcPr>
        <w:p w14:paraId="664CB3CC" w14:textId="77777777" w:rsidR="00C576AA" w:rsidRDefault="00C576AA">
          <w:pPr>
            <w:pBdr>
              <w:top w:val="nil"/>
              <w:left w:val="nil"/>
              <w:bottom w:val="nil"/>
              <w:right w:val="nil"/>
              <w:between w:val="nil"/>
            </w:pBdr>
            <w:tabs>
              <w:tab w:val="center" w:pos="4536"/>
              <w:tab w:val="right" w:pos="9072"/>
            </w:tabs>
            <w:rPr>
              <w:rFonts w:ascii="Arial" w:eastAsia="Arial" w:hAnsi="Arial" w:cs="Arial"/>
              <w:color w:val="A1BF37"/>
              <w:sz w:val="16"/>
              <w:szCs w:val="16"/>
            </w:rPr>
          </w:pPr>
          <w:r>
            <w:rPr>
              <w:rFonts w:ascii="Arial" w:eastAsia="Arial" w:hAnsi="Arial" w:cs="Arial"/>
              <w:color w:val="A1BF37"/>
              <w:sz w:val="16"/>
              <w:szCs w:val="16"/>
            </w:rPr>
            <w:t>DATE:</w:t>
          </w:r>
        </w:p>
        <w:p w14:paraId="279A8322" w14:textId="7A5552F4" w:rsidR="00C576AA" w:rsidRDefault="00C576AA">
          <w:pPr>
            <w:pBdr>
              <w:top w:val="nil"/>
              <w:left w:val="nil"/>
              <w:bottom w:val="nil"/>
              <w:right w:val="nil"/>
              <w:between w:val="nil"/>
            </w:pBdr>
            <w:rPr>
              <w:rFonts w:ascii="Arial" w:eastAsia="Arial" w:hAnsi="Arial" w:cs="Arial"/>
              <w:b/>
              <w:color w:val="371E56"/>
              <w:sz w:val="16"/>
              <w:szCs w:val="16"/>
            </w:rPr>
          </w:pPr>
          <w:r>
            <w:rPr>
              <w:rFonts w:ascii="Arial" w:eastAsia="Arial" w:hAnsi="Arial" w:cs="Arial"/>
              <w:b/>
              <w:color w:val="371E56"/>
              <w:sz w:val="16"/>
              <w:szCs w:val="16"/>
            </w:rPr>
            <w:t>2020-03-16</w:t>
          </w:r>
        </w:p>
      </w:tc>
    </w:tr>
    <w:tr w:rsidR="00C576AA" w14:paraId="43CD9BD7" w14:textId="77777777">
      <w:tc>
        <w:tcPr>
          <w:tcW w:w="1262" w:type="dxa"/>
          <w:vMerge/>
        </w:tcPr>
        <w:p w14:paraId="02AC8D0E" w14:textId="77777777" w:rsidR="00C576AA" w:rsidRDefault="00C576AA">
          <w:pPr>
            <w:widowControl w:val="0"/>
            <w:pBdr>
              <w:top w:val="nil"/>
              <w:left w:val="nil"/>
              <w:bottom w:val="nil"/>
              <w:right w:val="nil"/>
              <w:between w:val="nil"/>
            </w:pBdr>
            <w:spacing w:line="276" w:lineRule="auto"/>
            <w:rPr>
              <w:rFonts w:ascii="Arial" w:eastAsia="Arial" w:hAnsi="Arial" w:cs="Arial"/>
              <w:b/>
              <w:color w:val="371E56"/>
              <w:sz w:val="16"/>
              <w:szCs w:val="16"/>
            </w:rPr>
          </w:pPr>
        </w:p>
      </w:tc>
      <w:tc>
        <w:tcPr>
          <w:tcW w:w="8239" w:type="dxa"/>
          <w:tcBorders>
            <w:top w:val="nil"/>
            <w:right w:val="nil"/>
          </w:tcBorders>
        </w:tcPr>
        <w:p w14:paraId="30ABFE38" w14:textId="2DF5924B" w:rsidR="00C576AA" w:rsidRDefault="00C576AA">
          <w:pPr>
            <w:pBdr>
              <w:top w:val="nil"/>
              <w:left w:val="nil"/>
              <w:bottom w:val="nil"/>
              <w:right w:val="nil"/>
              <w:between w:val="nil"/>
            </w:pBdr>
            <w:jc w:val="center"/>
            <w:rPr>
              <w:rFonts w:ascii="Arial" w:eastAsia="Arial" w:hAnsi="Arial" w:cs="Arial"/>
              <w:b/>
              <w:color w:val="371E56"/>
              <w:sz w:val="16"/>
              <w:szCs w:val="16"/>
            </w:rPr>
          </w:pPr>
          <w:r>
            <w:rPr>
              <w:rFonts w:ascii="Arial" w:eastAsia="Arial" w:hAnsi="Arial" w:cs="Arial"/>
              <w:b/>
              <w:color w:val="371E56"/>
              <w:sz w:val="16"/>
              <w:szCs w:val="16"/>
            </w:rPr>
            <w:t xml:space="preserve">RUGGED LTE 410-430 TERMINAL FOR PPDR </w:t>
          </w:r>
        </w:p>
      </w:tc>
      <w:tc>
        <w:tcPr>
          <w:tcW w:w="1261" w:type="dxa"/>
          <w:tcBorders>
            <w:top w:val="nil"/>
          </w:tcBorders>
        </w:tcPr>
        <w:p w14:paraId="514483A9" w14:textId="77777777" w:rsidR="00C576AA" w:rsidRDefault="00C576AA">
          <w:pPr>
            <w:pBdr>
              <w:top w:val="nil"/>
              <w:left w:val="nil"/>
              <w:bottom w:val="nil"/>
              <w:right w:val="nil"/>
              <w:between w:val="nil"/>
            </w:pBdr>
            <w:tabs>
              <w:tab w:val="center" w:pos="4536"/>
              <w:tab w:val="right" w:pos="9072"/>
            </w:tabs>
            <w:rPr>
              <w:rFonts w:ascii="Arial" w:eastAsia="Arial" w:hAnsi="Arial" w:cs="Arial"/>
              <w:color w:val="A1BF37"/>
              <w:sz w:val="16"/>
              <w:szCs w:val="16"/>
            </w:rPr>
          </w:pPr>
          <w:r>
            <w:rPr>
              <w:rFonts w:ascii="Arial" w:eastAsia="Arial" w:hAnsi="Arial" w:cs="Arial"/>
              <w:color w:val="A1BF37"/>
              <w:sz w:val="16"/>
              <w:szCs w:val="16"/>
            </w:rPr>
            <w:t>VERSION:</w:t>
          </w:r>
        </w:p>
        <w:p w14:paraId="4C7BC8A7" w14:textId="5CBE62B8" w:rsidR="00C576AA" w:rsidRDefault="00C576AA" w:rsidP="00C576AA">
          <w:pPr>
            <w:pBdr>
              <w:top w:val="nil"/>
              <w:left w:val="nil"/>
              <w:bottom w:val="nil"/>
              <w:right w:val="nil"/>
              <w:between w:val="nil"/>
            </w:pBdr>
            <w:tabs>
              <w:tab w:val="center" w:pos="4536"/>
              <w:tab w:val="right" w:pos="9072"/>
            </w:tabs>
            <w:rPr>
              <w:rFonts w:ascii="Arial" w:eastAsia="Arial" w:hAnsi="Arial" w:cs="Arial"/>
              <w:b/>
              <w:color w:val="371E56"/>
              <w:sz w:val="16"/>
              <w:szCs w:val="16"/>
            </w:rPr>
          </w:pPr>
          <w:r>
            <w:rPr>
              <w:rFonts w:ascii="Arial" w:eastAsia="Arial" w:hAnsi="Arial" w:cs="Arial"/>
              <w:b/>
              <w:color w:val="371E56"/>
              <w:sz w:val="16"/>
              <w:szCs w:val="16"/>
            </w:rPr>
            <w:t>v1.0</w:t>
          </w:r>
        </w:p>
      </w:tc>
    </w:tr>
  </w:tbl>
  <w:p w14:paraId="41E05388" w14:textId="77777777" w:rsidR="00C576AA" w:rsidRDefault="00C576AA" w:rsidP="00C576A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A4CA" w14:textId="77777777" w:rsidR="00C576AA" w:rsidRDefault="00C576AA">
    <w:pPr>
      <w:pBdr>
        <w:top w:val="nil"/>
        <w:left w:val="nil"/>
        <w:bottom w:val="nil"/>
        <w:right w:val="nil"/>
        <w:between w:val="nil"/>
      </w:pBdr>
      <w:tabs>
        <w:tab w:val="center" w:pos="4536"/>
        <w:tab w:val="right" w:pos="9072"/>
      </w:tabs>
      <w:spacing w:after="0" w:line="240" w:lineRule="auto"/>
      <w:rPr>
        <w:color w:val="000000"/>
      </w:rPr>
    </w:pPr>
    <w:r>
      <w:rPr>
        <w:noProof/>
        <w:lang w:val="cs-CZ"/>
      </w:rPr>
      <w:drawing>
        <wp:anchor distT="0" distB="0" distL="114300" distR="114300" simplePos="0" relativeHeight="251656192" behindDoc="0" locked="0" layoutInCell="1" allowOverlap="1" wp14:anchorId="24488DF8" wp14:editId="0E7B3777">
          <wp:simplePos x="0" y="0"/>
          <wp:positionH relativeFrom="column">
            <wp:posOffset>-9522</wp:posOffset>
          </wp:positionH>
          <wp:positionV relativeFrom="paragraph">
            <wp:posOffset>-181608</wp:posOffset>
          </wp:positionV>
          <wp:extent cx="2416998" cy="806935"/>
          <wp:effectExtent l="0" t="0" r="0" b="0"/>
          <wp:wrapSquare wrapText="bothSides" distT="0" distB="0" distL="114300" distR="114300"/>
          <wp:docPr id="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416998" cy="8069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8EC"/>
    <w:multiLevelType w:val="multilevel"/>
    <w:tmpl w:val="3860281E"/>
    <w:lvl w:ilvl="0">
      <w:start w:val="2"/>
      <w:numFmt w:val="decimal"/>
      <w:lvlText w:val="%1"/>
      <w:lvlJc w:val="left"/>
      <w:pPr>
        <w:ind w:left="360" w:hanging="360"/>
      </w:pPr>
    </w:lvl>
    <w:lvl w:ilvl="1">
      <w:start w:val="1"/>
      <w:numFmt w:val="decimal"/>
      <w:lvlText w:val="%1.%2"/>
      <w:lvlJc w:val="left"/>
      <w:pPr>
        <w:ind w:left="720" w:hanging="360"/>
      </w:pPr>
      <w:rPr>
        <w:color w:val="371E56"/>
      </w:rPr>
    </w:lvl>
    <w:lvl w:ilvl="2">
      <w:start w:val="1"/>
      <w:numFmt w:val="decimal"/>
      <w:lvlText w:val="%1.%2.%3"/>
      <w:lvlJc w:val="left"/>
      <w:pPr>
        <w:ind w:left="1440" w:hanging="720"/>
      </w:pPr>
      <w:rPr>
        <w:rFonts w:ascii="Arial" w:hAnsi="Arial" w:cs="Arial" w:hint="default"/>
        <w:color w:val="371E56"/>
        <w:sz w:val="18"/>
        <w:szCs w:val="18"/>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2BA454B"/>
    <w:multiLevelType w:val="multilevel"/>
    <w:tmpl w:val="4F6A2B6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6256F"/>
    <w:multiLevelType w:val="hybridMultilevel"/>
    <w:tmpl w:val="9566E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832F99"/>
    <w:multiLevelType w:val="hybridMultilevel"/>
    <w:tmpl w:val="6B60B354"/>
    <w:lvl w:ilvl="0" w:tplc="C2860428">
      <w:start w:val="1"/>
      <w:numFmt w:val="bullet"/>
      <w:lvlText w:val="-"/>
      <w:lvlJc w:val="left"/>
      <w:pPr>
        <w:ind w:left="569" w:hanging="360"/>
      </w:pPr>
      <w:rPr>
        <w:rFonts w:ascii="Arial" w:eastAsia="Arial" w:hAnsi="Arial" w:cs="Arial"/>
      </w:rPr>
    </w:lvl>
    <w:lvl w:ilvl="1" w:tplc="EEAE29CC">
      <w:start w:val="1"/>
      <w:numFmt w:val="bullet"/>
      <w:lvlText w:val="o"/>
      <w:lvlJc w:val="left"/>
      <w:pPr>
        <w:ind w:left="1289" w:hanging="360"/>
      </w:pPr>
      <w:rPr>
        <w:rFonts w:ascii="Courier New" w:eastAsia="Courier New" w:hAnsi="Courier New" w:cs="Courier New"/>
      </w:rPr>
    </w:lvl>
    <w:lvl w:ilvl="2" w:tplc="E266113E">
      <w:start w:val="1"/>
      <w:numFmt w:val="bullet"/>
      <w:lvlText w:val="▪"/>
      <w:lvlJc w:val="left"/>
      <w:pPr>
        <w:ind w:left="2009" w:hanging="360"/>
      </w:pPr>
      <w:rPr>
        <w:rFonts w:ascii="Noto Sans Symbols" w:eastAsia="Noto Sans Symbols" w:hAnsi="Noto Sans Symbols" w:cs="Noto Sans Symbols"/>
      </w:rPr>
    </w:lvl>
    <w:lvl w:ilvl="3" w:tplc="C7581B62">
      <w:start w:val="1"/>
      <w:numFmt w:val="bullet"/>
      <w:lvlText w:val="●"/>
      <w:lvlJc w:val="left"/>
      <w:pPr>
        <w:ind w:left="2729" w:hanging="360"/>
      </w:pPr>
      <w:rPr>
        <w:rFonts w:ascii="Noto Sans Symbols" w:eastAsia="Noto Sans Symbols" w:hAnsi="Noto Sans Symbols" w:cs="Noto Sans Symbols"/>
      </w:rPr>
    </w:lvl>
    <w:lvl w:ilvl="4" w:tplc="EDD46928">
      <w:start w:val="1"/>
      <w:numFmt w:val="bullet"/>
      <w:lvlText w:val="o"/>
      <w:lvlJc w:val="left"/>
      <w:pPr>
        <w:ind w:left="3449" w:hanging="360"/>
      </w:pPr>
      <w:rPr>
        <w:rFonts w:ascii="Courier New" w:eastAsia="Courier New" w:hAnsi="Courier New" w:cs="Courier New"/>
      </w:rPr>
    </w:lvl>
    <w:lvl w:ilvl="5" w:tplc="7DD85AB8">
      <w:start w:val="1"/>
      <w:numFmt w:val="bullet"/>
      <w:lvlText w:val="▪"/>
      <w:lvlJc w:val="left"/>
      <w:pPr>
        <w:ind w:left="4169" w:hanging="360"/>
      </w:pPr>
      <w:rPr>
        <w:rFonts w:ascii="Noto Sans Symbols" w:eastAsia="Noto Sans Symbols" w:hAnsi="Noto Sans Symbols" w:cs="Noto Sans Symbols"/>
      </w:rPr>
    </w:lvl>
    <w:lvl w:ilvl="6" w:tplc="A38830E8">
      <w:start w:val="1"/>
      <w:numFmt w:val="bullet"/>
      <w:lvlText w:val="●"/>
      <w:lvlJc w:val="left"/>
      <w:pPr>
        <w:ind w:left="4889" w:hanging="360"/>
      </w:pPr>
      <w:rPr>
        <w:rFonts w:ascii="Noto Sans Symbols" w:eastAsia="Noto Sans Symbols" w:hAnsi="Noto Sans Symbols" w:cs="Noto Sans Symbols"/>
      </w:rPr>
    </w:lvl>
    <w:lvl w:ilvl="7" w:tplc="98B01D74">
      <w:start w:val="1"/>
      <w:numFmt w:val="bullet"/>
      <w:lvlText w:val="o"/>
      <w:lvlJc w:val="left"/>
      <w:pPr>
        <w:ind w:left="5609" w:hanging="360"/>
      </w:pPr>
      <w:rPr>
        <w:rFonts w:ascii="Courier New" w:eastAsia="Courier New" w:hAnsi="Courier New" w:cs="Courier New"/>
      </w:rPr>
    </w:lvl>
    <w:lvl w:ilvl="8" w:tplc="3C4203D2">
      <w:start w:val="1"/>
      <w:numFmt w:val="bullet"/>
      <w:lvlText w:val="▪"/>
      <w:lvlJc w:val="left"/>
      <w:pPr>
        <w:ind w:left="6329" w:hanging="360"/>
      </w:pPr>
      <w:rPr>
        <w:rFonts w:ascii="Noto Sans Symbols" w:eastAsia="Noto Sans Symbols" w:hAnsi="Noto Sans Symbols" w:cs="Noto Sans Symbols"/>
      </w:rPr>
    </w:lvl>
  </w:abstractNum>
  <w:abstractNum w:abstractNumId="4" w15:restartNumberingAfterBreak="0">
    <w:nsid w:val="0B9164D4"/>
    <w:multiLevelType w:val="multilevel"/>
    <w:tmpl w:val="475AD4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C43A4C"/>
    <w:multiLevelType w:val="hybridMultilevel"/>
    <w:tmpl w:val="83909ED4"/>
    <w:lvl w:ilvl="0" w:tplc="1FC2D63E">
      <w:numFmt w:val="bullet"/>
      <w:lvlText w:val="•"/>
      <w:lvlJc w:val="left"/>
      <w:pPr>
        <w:ind w:left="720" w:hanging="360"/>
      </w:pPr>
      <w:rPr>
        <w:rFonts w:ascii="OpenSymbol" w:eastAsia="OpenSymbol" w:hAnsi="OpenSymbol" w:cs="OpenSymbol"/>
      </w:rPr>
    </w:lvl>
    <w:lvl w:ilvl="1" w:tplc="98F2E17A">
      <w:numFmt w:val="bullet"/>
      <w:lvlText w:val="◦"/>
      <w:lvlJc w:val="left"/>
      <w:pPr>
        <w:ind w:left="1080" w:hanging="360"/>
      </w:pPr>
      <w:rPr>
        <w:rFonts w:ascii="OpenSymbol" w:eastAsia="OpenSymbol" w:hAnsi="OpenSymbol" w:cs="OpenSymbol"/>
      </w:rPr>
    </w:lvl>
    <w:lvl w:ilvl="2" w:tplc="C68C7066">
      <w:numFmt w:val="bullet"/>
      <w:lvlText w:val="▪"/>
      <w:lvlJc w:val="left"/>
      <w:pPr>
        <w:ind w:left="1440" w:hanging="360"/>
      </w:pPr>
      <w:rPr>
        <w:rFonts w:ascii="OpenSymbol" w:eastAsia="OpenSymbol" w:hAnsi="OpenSymbol" w:cs="OpenSymbol"/>
      </w:rPr>
    </w:lvl>
    <w:lvl w:ilvl="3" w:tplc="72CEBD86">
      <w:numFmt w:val="bullet"/>
      <w:lvlText w:val="•"/>
      <w:lvlJc w:val="left"/>
      <w:pPr>
        <w:ind w:left="1800" w:hanging="360"/>
      </w:pPr>
      <w:rPr>
        <w:rFonts w:ascii="OpenSymbol" w:eastAsia="OpenSymbol" w:hAnsi="OpenSymbol" w:cs="OpenSymbol"/>
      </w:rPr>
    </w:lvl>
    <w:lvl w:ilvl="4" w:tplc="3BA0B61A">
      <w:numFmt w:val="bullet"/>
      <w:lvlText w:val="◦"/>
      <w:lvlJc w:val="left"/>
      <w:pPr>
        <w:ind w:left="2160" w:hanging="360"/>
      </w:pPr>
      <w:rPr>
        <w:rFonts w:ascii="OpenSymbol" w:eastAsia="OpenSymbol" w:hAnsi="OpenSymbol" w:cs="OpenSymbol"/>
      </w:rPr>
    </w:lvl>
    <w:lvl w:ilvl="5" w:tplc="70CEF738">
      <w:numFmt w:val="bullet"/>
      <w:lvlText w:val="▪"/>
      <w:lvlJc w:val="left"/>
      <w:pPr>
        <w:ind w:left="2520" w:hanging="360"/>
      </w:pPr>
      <w:rPr>
        <w:rFonts w:ascii="OpenSymbol" w:eastAsia="OpenSymbol" w:hAnsi="OpenSymbol" w:cs="OpenSymbol"/>
      </w:rPr>
    </w:lvl>
    <w:lvl w:ilvl="6" w:tplc="AD0AD2BC">
      <w:numFmt w:val="bullet"/>
      <w:lvlText w:val="•"/>
      <w:lvlJc w:val="left"/>
      <w:pPr>
        <w:ind w:left="2880" w:hanging="360"/>
      </w:pPr>
      <w:rPr>
        <w:rFonts w:ascii="OpenSymbol" w:eastAsia="OpenSymbol" w:hAnsi="OpenSymbol" w:cs="OpenSymbol"/>
      </w:rPr>
    </w:lvl>
    <w:lvl w:ilvl="7" w:tplc="270AF708">
      <w:numFmt w:val="bullet"/>
      <w:lvlText w:val="◦"/>
      <w:lvlJc w:val="left"/>
      <w:pPr>
        <w:ind w:left="3240" w:hanging="360"/>
      </w:pPr>
      <w:rPr>
        <w:rFonts w:ascii="OpenSymbol" w:eastAsia="OpenSymbol" w:hAnsi="OpenSymbol" w:cs="OpenSymbol"/>
      </w:rPr>
    </w:lvl>
    <w:lvl w:ilvl="8" w:tplc="9BD00AF8">
      <w:numFmt w:val="bullet"/>
      <w:lvlText w:val="▪"/>
      <w:lvlJc w:val="left"/>
      <w:pPr>
        <w:ind w:left="3600" w:hanging="360"/>
      </w:pPr>
      <w:rPr>
        <w:rFonts w:ascii="OpenSymbol" w:eastAsia="OpenSymbol" w:hAnsi="OpenSymbol" w:cs="OpenSymbol"/>
      </w:rPr>
    </w:lvl>
  </w:abstractNum>
  <w:abstractNum w:abstractNumId="6" w15:restartNumberingAfterBreak="0">
    <w:nsid w:val="13857899"/>
    <w:multiLevelType w:val="hybridMultilevel"/>
    <w:tmpl w:val="BF98B49E"/>
    <w:lvl w:ilvl="0" w:tplc="69B0DD0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EF3D3A"/>
    <w:multiLevelType w:val="hybridMultilevel"/>
    <w:tmpl w:val="13089C34"/>
    <w:lvl w:ilvl="0" w:tplc="DDDCC390">
      <w:start w:val="1"/>
      <w:numFmt w:val="bullet"/>
      <w:lvlText w:val="●"/>
      <w:lvlJc w:val="left"/>
      <w:pPr>
        <w:ind w:left="720" w:hanging="360"/>
      </w:pPr>
      <w:rPr>
        <w:rFonts w:ascii="Noto Sans Symbols" w:eastAsia="Noto Sans Symbols" w:hAnsi="Noto Sans Symbols" w:cs="Noto Sans Symbols"/>
      </w:rPr>
    </w:lvl>
    <w:lvl w:ilvl="1" w:tplc="E8583348">
      <w:start w:val="1"/>
      <w:numFmt w:val="bullet"/>
      <w:lvlText w:val="o"/>
      <w:lvlJc w:val="left"/>
      <w:pPr>
        <w:ind w:left="1440" w:hanging="360"/>
      </w:pPr>
      <w:rPr>
        <w:rFonts w:ascii="Courier New" w:eastAsia="Courier New" w:hAnsi="Courier New" w:cs="Courier New"/>
      </w:rPr>
    </w:lvl>
    <w:lvl w:ilvl="2" w:tplc="C4FC9954">
      <w:start w:val="1"/>
      <w:numFmt w:val="bullet"/>
      <w:lvlText w:val="▪"/>
      <w:lvlJc w:val="left"/>
      <w:pPr>
        <w:ind w:left="2160" w:hanging="360"/>
      </w:pPr>
      <w:rPr>
        <w:rFonts w:ascii="Noto Sans Symbols" w:eastAsia="Noto Sans Symbols" w:hAnsi="Noto Sans Symbols" w:cs="Noto Sans Symbols"/>
      </w:rPr>
    </w:lvl>
    <w:lvl w:ilvl="3" w:tplc="B61E1B62">
      <w:start w:val="1"/>
      <w:numFmt w:val="bullet"/>
      <w:lvlText w:val="●"/>
      <w:lvlJc w:val="left"/>
      <w:pPr>
        <w:ind w:left="2880" w:hanging="360"/>
      </w:pPr>
      <w:rPr>
        <w:rFonts w:ascii="Noto Sans Symbols" w:eastAsia="Noto Sans Symbols" w:hAnsi="Noto Sans Symbols" w:cs="Noto Sans Symbols"/>
      </w:rPr>
    </w:lvl>
    <w:lvl w:ilvl="4" w:tplc="D1065650">
      <w:start w:val="1"/>
      <w:numFmt w:val="bullet"/>
      <w:lvlText w:val="o"/>
      <w:lvlJc w:val="left"/>
      <w:pPr>
        <w:ind w:left="3600" w:hanging="360"/>
      </w:pPr>
      <w:rPr>
        <w:rFonts w:ascii="Courier New" w:eastAsia="Courier New" w:hAnsi="Courier New" w:cs="Courier New"/>
      </w:rPr>
    </w:lvl>
    <w:lvl w:ilvl="5" w:tplc="A2CAB9CC">
      <w:start w:val="1"/>
      <w:numFmt w:val="bullet"/>
      <w:lvlText w:val="▪"/>
      <w:lvlJc w:val="left"/>
      <w:pPr>
        <w:ind w:left="4320" w:hanging="360"/>
      </w:pPr>
      <w:rPr>
        <w:rFonts w:ascii="Noto Sans Symbols" w:eastAsia="Noto Sans Symbols" w:hAnsi="Noto Sans Symbols" w:cs="Noto Sans Symbols"/>
      </w:rPr>
    </w:lvl>
    <w:lvl w:ilvl="6" w:tplc="505E9C7C">
      <w:start w:val="1"/>
      <w:numFmt w:val="bullet"/>
      <w:lvlText w:val="●"/>
      <w:lvlJc w:val="left"/>
      <w:pPr>
        <w:ind w:left="5040" w:hanging="360"/>
      </w:pPr>
      <w:rPr>
        <w:rFonts w:ascii="Noto Sans Symbols" w:eastAsia="Noto Sans Symbols" w:hAnsi="Noto Sans Symbols" w:cs="Noto Sans Symbols"/>
      </w:rPr>
    </w:lvl>
    <w:lvl w:ilvl="7" w:tplc="AAD4055E">
      <w:start w:val="1"/>
      <w:numFmt w:val="bullet"/>
      <w:lvlText w:val="o"/>
      <w:lvlJc w:val="left"/>
      <w:pPr>
        <w:ind w:left="5760" w:hanging="360"/>
      </w:pPr>
      <w:rPr>
        <w:rFonts w:ascii="Courier New" w:eastAsia="Courier New" w:hAnsi="Courier New" w:cs="Courier New"/>
      </w:rPr>
    </w:lvl>
    <w:lvl w:ilvl="8" w:tplc="329E340C">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0047E8"/>
    <w:multiLevelType w:val="multilevel"/>
    <w:tmpl w:val="7286E354"/>
    <w:lvl w:ilvl="0">
      <w:start w:val="2"/>
      <w:numFmt w:val="decimal"/>
      <w:lvlText w:val="%1"/>
      <w:lvlJc w:val="left"/>
      <w:pPr>
        <w:ind w:left="360" w:hanging="360"/>
      </w:pPr>
    </w:lvl>
    <w:lvl w:ilvl="1">
      <w:start w:val="1"/>
      <w:numFmt w:val="decimal"/>
      <w:lvlText w:val="%1.%2"/>
      <w:lvlJc w:val="left"/>
      <w:pPr>
        <w:ind w:left="720" w:hanging="360"/>
      </w:pPr>
      <w:rPr>
        <w:color w:val="371E56"/>
      </w:rPr>
    </w:lvl>
    <w:lvl w:ilvl="2">
      <w:start w:val="1"/>
      <w:numFmt w:val="decimal"/>
      <w:lvlText w:val="%1.%2.%3"/>
      <w:lvlJc w:val="left"/>
      <w:pPr>
        <w:ind w:left="1440" w:hanging="720"/>
      </w:pPr>
      <w:rPr>
        <w:rFonts w:ascii="Arial" w:hAnsi="Arial" w:cs="Arial" w:hint="default"/>
        <w:color w:val="371E56"/>
        <w:sz w:val="18"/>
        <w:szCs w:val="18"/>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7665E57"/>
    <w:multiLevelType w:val="hybridMultilevel"/>
    <w:tmpl w:val="CE2CF2BA"/>
    <w:lvl w:ilvl="0" w:tplc="E81055CA">
      <w:numFmt w:val="bullet"/>
      <w:lvlText w:val="•"/>
      <w:lvlJc w:val="left"/>
      <w:pPr>
        <w:ind w:left="720" w:hanging="360"/>
      </w:pPr>
      <w:rPr>
        <w:rFonts w:ascii="OpenSymbol" w:eastAsia="OpenSymbol" w:hAnsi="OpenSymbol" w:cs="OpenSymbol"/>
      </w:rPr>
    </w:lvl>
    <w:lvl w:ilvl="1" w:tplc="AD8674E0">
      <w:numFmt w:val="bullet"/>
      <w:lvlText w:val="◦"/>
      <w:lvlJc w:val="left"/>
      <w:pPr>
        <w:ind w:left="1080" w:hanging="360"/>
      </w:pPr>
      <w:rPr>
        <w:rFonts w:ascii="OpenSymbol" w:eastAsia="OpenSymbol" w:hAnsi="OpenSymbol" w:cs="OpenSymbol"/>
      </w:rPr>
    </w:lvl>
    <w:lvl w:ilvl="2" w:tplc="14D6D6B6">
      <w:numFmt w:val="bullet"/>
      <w:lvlText w:val="▪"/>
      <w:lvlJc w:val="left"/>
      <w:pPr>
        <w:ind w:left="1440" w:hanging="360"/>
      </w:pPr>
      <w:rPr>
        <w:rFonts w:ascii="OpenSymbol" w:eastAsia="OpenSymbol" w:hAnsi="OpenSymbol" w:cs="OpenSymbol"/>
      </w:rPr>
    </w:lvl>
    <w:lvl w:ilvl="3" w:tplc="C130E38C">
      <w:numFmt w:val="bullet"/>
      <w:lvlText w:val="•"/>
      <w:lvlJc w:val="left"/>
      <w:pPr>
        <w:ind w:left="1800" w:hanging="360"/>
      </w:pPr>
      <w:rPr>
        <w:rFonts w:ascii="OpenSymbol" w:eastAsia="OpenSymbol" w:hAnsi="OpenSymbol" w:cs="OpenSymbol"/>
      </w:rPr>
    </w:lvl>
    <w:lvl w:ilvl="4" w:tplc="028CFDD4">
      <w:numFmt w:val="bullet"/>
      <w:lvlText w:val="◦"/>
      <w:lvlJc w:val="left"/>
      <w:pPr>
        <w:ind w:left="2160" w:hanging="360"/>
      </w:pPr>
      <w:rPr>
        <w:rFonts w:ascii="OpenSymbol" w:eastAsia="OpenSymbol" w:hAnsi="OpenSymbol" w:cs="OpenSymbol"/>
      </w:rPr>
    </w:lvl>
    <w:lvl w:ilvl="5" w:tplc="4F62DF5C">
      <w:numFmt w:val="bullet"/>
      <w:lvlText w:val="▪"/>
      <w:lvlJc w:val="left"/>
      <w:pPr>
        <w:ind w:left="2520" w:hanging="360"/>
      </w:pPr>
      <w:rPr>
        <w:rFonts w:ascii="OpenSymbol" w:eastAsia="OpenSymbol" w:hAnsi="OpenSymbol" w:cs="OpenSymbol"/>
      </w:rPr>
    </w:lvl>
    <w:lvl w:ilvl="6" w:tplc="8AE6275E">
      <w:numFmt w:val="bullet"/>
      <w:lvlText w:val="•"/>
      <w:lvlJc w:val="left"/>
      <w:pPr>
        <w:ind w:left="2880" w:hanging="360"/>
      </w:pPr>
      <w:rPr>
        <w:rFonts w:ascii="OpenSymbol" w:eastAsia="OpenSymbol" w:hAnsi="OpenSymbol" w:cs="OpenSymbol"/>
      </w:rPr>
    </w:lvl>
    <w:lvl w:ilvl="7" w:tplc="B3EE5A82">
      <w:numFmt w:val="bullet"/>
      <w:lvlText w:val="◦"/>
      <w:lvlJc w:val="left"/>
      <w:pPr>
        <w:ind w:left="3240" w:hanging="360"/>
      </w:pPr>
      <w:rPr>
        <w:rFonts w:ascii="OpenSymbol" w:eastAsia="OpenSymbol" w:hAnsi="OpenSymbol" w:cs="OpenSymbol"/>
      </w:rPr>
    </w:lvl>
    <w:lvl w:ilvl="8" w:tplc="A4421458">
      <w:numFmt w:val="bullet"/>
      <w:lvlText w:val="▪"/>
      <w:lvlJc w:val="left"/>
      <w:pPr>
        <w:ind w:left="3600" w:hanging="360"/>
      </w:pPr>
      <w:rPr>
        <w:rFonts w:ascii="OpenSymbol" w:eastAsia="OpenSymbol" w:hAnsi="OpenSymbol" w:cs="OpenSymbol"/>
      </w:rPr>
    </w:lvl>
  </w:abstractNum>
  <w:abstractNum w:abstractNumId="10" w15:restartNumberingAfterBreak="0">
    <w:nsid w:val="1A4A38D9"/>
    <w:multiLevelType w:val="hybridMultilevel"/>
    <w:tmpl w:val="13BEE88E"/>
    <w:lvl w:ilvl="0" w:tplc="DD3CF1EE">
      <w:start w:val="3"/>
      <w:numFmt w:val="bullet"/>
      <w:lvlText w:val="-"/>
      <w:lvlJc w:val="left"/>
      <w:pPr>
        <w:ind w:left="720" w:hanging="360"/>
      </w:pPr>
      <w:rPr>
        <w:rFonts w:ascii="Arial" w:eastAsia="Arial" w:hAnsi="Arial" w:cs="Arial"/>
      </w:rPr>
    </w:lvl>
    <w:lvl w:ilvl="1" w:tplc="F670C634">
      <w:start w:val="1"/>
      <w:numFmt w:val="bullet"/>
      <w:lvlText w:val="o"/>
      <w:lvlJc w:val="left"/>
      <w:pPr>
        <w:ind w:left="1440" w:hanging="360"/>
      </w:pPr>
      <w:rPr>
        <w:rFonts w:ascii="Courier New" w:eastAsia="Courier New" w:hAnsi="Courier New" w:cs="Courier New"/>
      </w:rPr>
    </w:lvl>
    <w:lvl w:ilvl="2" w:tplc="6630DB54">
      <w:start w:val="1"/>
      <w:numFmt w:val="bullet"/>
      <w:lvlText w:val="▪"/>
      <w:lvlJc w:val="left"/>
      <w:pPr>
        <w:ind w:left="2160" w:hanging="360"/>
      </w:pPr>
      <w:rPr>
        <w:rFonts w:ascii="Noto Sans Symbols" w:eastAsia="Noto Sans Symbols" w:hAnsi="Noto Sans Symbols" w:cs="Noto Sans Symbols"/>
      </w:rPr>
    </w:lvl>
    <w:lvl w:ilvl="3" w:tplc="D37A890A">
      <w:start w:val="1"/>
      <w:numFmt w:val="bullet"/>
      <w:lvlText w:val="●"/>
      <w:lvlJc w:val="left"/>
      <w:pPr>
        <w:ind w:left="2880" w:hanging="360"/>
      </w:pPr>
      <w:rPr>
        <w:rFonts w:ascii="Noto Sans Symbols" w:eastAsia="Noto Sans Symbols" w:hAnsi="Noto Sans Symbols" w:cs="Noto Sans Symbols"/>
      </w:rPr>
    </w:lvl>
    <w:lvl w:ilvl="4" w:tplc="ACC0DD38">
      <w:start w:val="1"/>
      <w:numFmt w:val="bullet"/>
      <w:lvlText w:val="o"/>
      <w:lvlJc w:val="left"/>
      <w:pPr>
        <w:ind w:left="3600" w:hanging="360"/>
      </w:pPr>
      <w:rPr>
        <w:rFonts w:ascii="Courier New" w:eastAsia="Courier New" w:hAnsi="Courier New" w:cs="Courier New"/>
      </w:rPr>
    </w:lvl>
    <w:lvl w:ilvl="5" w:tplc="3A8EBECA">
      <w:start w:val="1"/>
      <w:numFmt w:val="bullet"/>
      <w:lvlText w:val="▪"/>
      <w:lvlJc w:val="left"/>
      <w:pPr>
        <w:ind w:left="4320" w:hanging="360"/>
      </w:pPr>
      <w:rPr>
        <w:rFonts w:ascii="Noto Sans Symbols" w:eastAsia="Noto Sans Symbols" w:hAnsi="Noto Sans Symbols" w:cs="Noto Sans Symbols"/>
      </w:rPr>
    </w:lvl>
    <w:lvl w:ilvl="6" w:tplc="D45EAE08">
      <w:start w:val="1"/>
      <w:numFmt w:val="bullet"/>
      <w:lvlText w:val="●"/>
      <w:lvlJc w:val="left"/>
      <w:pPr>
        <w:ind w:left="5040" w:hanging="360"/>
      </w:pPr>
      <w:rPr>
        <w:rFonts w:ascii="Noto Sans Symbols" w:eastAsia="Noto Sans Symbols" w:hAnsi="Noto Sans Symbols" w:cs="Noto Sans Symbols"/>
      </w:rPr>
    </w:lvl>
    <w:lvl w:ilvl="7" w:tplc="1572076C">
      <w:start w:val="1"/>
      <w:numFmt w:val="bullet"/>
      <w:lvlText w:val="o"/>
      <w:lvlJc w:val="left"/>
      <w:pPr>
        <w:ind w:left="5760" w:hanging="360"/>
      </w:pPr>
      <w:rPr>
        <w:rFonts w:ascii="Courier New" w:eastAsia="Courier New" w:hAnsi="Courier New" w:cs="Courier New"/>
      </w:rPr>
    </w:lvl>
    <w:lvl w:ilvl="8" w:tplc="2D36ECF2">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57275D"/>
    <w:multiLevelType w:val="hybridMultilevel"/>
    <w:tmpl w:val="9EFA695C"/>
    <w:lvl w:ilvl="0" w:tplc="69B0DD0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A875104"/>
    <w:multiLevelType w:val="multilevel"/>
    <w:tmpl w:val="AF04B6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D920EB"/>
    <w:multiLevelType w:val="hybridMultilevel"/>
    <w:tmpl w:val="0344B34E"/>
    <w:lvl w:ilvl="0" w:tplc="69B0DD08">
      <w:numFmt w:val="bullet"/>
      <w:lvlText w:val=""/>
      <w:lvlJc w:val="left"/>
      <w:pPr>
        <w:ind w:left="720" w:hanging="360"/>
      </w:pPr>
      <w:rPr>
        <w:rFonts w:ascii="Symbol" w:eastAsia="Times New Roman" w:hAnsi="Symbo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BC20FC0"/>
    <w:multiLevelType w:val="multilevel"/>
    <w:tmpl w:val="4EF6CAA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9832EA"/>
    <w:multiLevelType w:val="hybridMultilevel"/>
    <w:tmpl w:val="095A10FE"/>
    <w:lvl w:ilvl="0" w:tplc="69B0DD0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EB71608"/>
    <w:multiLevelType w:val="hybridMultilevel"/>
    <w:tmpl w:val="BC685510"/>
    <w:styleLink w:val="WWNum25"/>
    <w:lvl w:ilvl="0" w:tplc="954C1982">
      <w:numFmt w:val="bullet"/>
      <w:lvlText w:val=""/>
      <w:lvlJc w:val="left"/>
      <w:pPr>
        <w:ind w:left="1080" w:hanging="360"/>
      </w:pPr>
      <w:rPr>
        <w:rFonts w:ascii="Symbol" w:hAnsi="Symbol"/>
      </w:rPr>
    </w:lvl>
    <w:lvl w:ilvl="1" w:tplc="D21C11D4">
      <w:numFmt w:val="bullet"/>
      <w:lvlText w:val="o"/>
      <w:lvlJc w:val="left"/>
      <w:pPr>
        <w:ind w:left="1800" w:hanging="360"/>
      </w:pPr>
      <w:rPr>
        <w:rFonts w:ascii="Courier New" w:hAnsi="Courier New" w:cs="Courier New"/>
      </w:rPr>
    </w:lvl>
    <w:lvl w:ilvl="2" w:tplc="6E1A7292">
      <w:numFmt w:val="bullet"/>
      <w:lvlText w:val=""/>
      <w:lvlJc w:val="left"/>
      <w:pPr>
        <w:ind w:left="2520" w:hanging="360"/>
      </w:pPr>
      <w:rPr>
        <w:rFonts w:ascii="Wingdings" w:hAnsi="Wingdings"/>
      </w:rPr>
    </w:lvl>
    <w:lvl w:ilvl="3" w:tplc="CB1A48E0">
      <w:numFmt w:val="bullet"/>
      <w:lvlText w:val=""/>
      <w:lvlJc w:val="left"/>
      <w:pPr>
        <w:ind w:left="3240" w:hanging="360"/>
      </w:pPr>
      <w:rPr>
        <w:rFonts w:ascii="Symbol" w:hAnsi="Symbol"/>
      </w:rPr>
    </w:lvl>
    <w:lvl w:ilvl="4" w:tplc="333C045E">
      <w:numFmt w:val="bullet"/>
      <w:lvlText w:val="o"/>
      <w:lvlJc w:val="left"/>
      <w:pPr>
        <w:ind w:left="3960" w:hanging="360"/>
      </w:pPr>
      <w:rPr>
        <w:rFonts w:ascii="Courier New" w:hAnsi="Courier New" w:cs="Courier New"/>
      </w:rPr>
    </w:lvl>
    <w:lvl w:ilvl="5" w:tplc="05807C2E">
      <w:numFmt w:val="bullet"/>
      <w:lvlText w:val=""/>
      <w:lvlJc w:val="left"/>
      <w:pPr>
        <w:ind w:left="4680" w:hanging="360"/>
      </w:pPr>
      <w:rPr>
        <w:rFonts w:ascii="Wingdings" w:hAnsi="Wingdings"/>
      </w:rPr>
    </w:lvl>
    <w:lvl w:ilvl="6" w:tplc="77905B4A">
      <w:numFmt w:val="bullet"/>
      <w:lvlText w:val=""/>
      <w:lvlJc w:val="left"/>
      <w:pPr>
        <w:ind w:left="5400" w:hanging="360"/>
      </w:pPr>
      <w:rPr>
        <w:rFonts w:ascii="Symbol" w:hAnsi="Symbol"/>
      </w:rPr>
    </w:lvl>
    <w:lvl w:ilvl="7" w:tplc="BB02B1DC">
      <w:numFmt w:val="bullet"/>
      <w:lvlText w:val="o"/>
      <w:lvlJc w:val="left"/>
      <w:pPr>
        <w:ind w:left="6120" w:hanging="360"/>
      </w:pPr>
      <w:rPr>
        <w:rFonts w:ascii="Courier New" w:hAnsi="Courier New" w:cs="Courier New"/>
      </w:rPr>
    </w:lvl>
    <w:lvl w:ilvl="8" w:tplc="C8FE2FAE">
      <w:numFmt w:val="bullet"/>
      <w:lvlText w:val=""/>
      <w:lvlJc w:val="left"/>
      <w:pPr>
        <w:ind w:left="6840" w:hanging="360"/>
      </w:pPr>
      <w:rPr>
        <w:rFonts w:ascii="Wingdings" w:hAnsi="Wingdings"/>
      </w:rPr>
    </w:lvl>
  </w:abstractNum>
  <w:abstractNum w:abstractNumId="17" w15:restartNumberingAfterBreak="0">
    <w:nsid w:val="218B11E6"/>
    <w:multiLevelType w:val="hybridMultilevel"/>
    <w:tmpl w:val="A1561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B9B15C3"/>
    <w:multiLevelType w:val="hybridMultilevel"/>
    <w:tmpl w:val="07BC2CEC"/>
    <w:lvl w:ilvl="0" w:tplc="A61ADA2E">
      <w:start w:val="1"/>
      <w:numFmt w:val="bullet"/>
      <w:lvlText w:val="-"/>
      <w:lvlJc w:val="left"/>
      <w:pPr>
        <w:ind w:left="720" w:hanging="360"/>
      </w:pPr>
      <w:rPr>
        <w:rFonts w:ascii="Arial" w:eastAsia="Arial" w:hAnsi="Arial" w:cs="Arial"/>
      </w:rPr>
    </w:lvl>
    <w:lvl w:ilvl="1" w:tplc="BAA618FC">
      <w:start w:val="1"/>
      <w:numFmt w:val="bullet"/>
      <w:lvlText w:val="o"/>
      <w:lvlJc w:val="left"/>
      <w:pPr>
        <w:ind w:left="1440" w:hanging="360"/>
      </w:pPr>
      <w:rPr>
        <w:rFonts w:ascii="Courier New" w:eastAsia="Courier New" w:hAnsi="Courier New" w:cs="Courier New"/>
      </w:rPr>
    </w:lvl>
    <w:lvl w:ilvl="2" w:tplc="F9946ACA">
      <w:start w:val="1"/>
      <w:numFmt w:val="bullet"/>
      <w:lvlText w:val="▪"/>
      <w:lvlJc w:val="left"/>
      <w:pPr>
        <w:ind w:left="2160" w:hanging="360"/>
      </w:pPr>
      <w:rPr>
        <w:rFonts w:ascii="Noto Sans Symbols" w:eastAsia="Noto Sans Symbols" w:hAnsi="Noto Sans Symbols" w:cs="Noto Sans Symbols"/>
      </w:rPr>
    </w:lvl>
    <w:lvl w:ilvl="3" w:tplc="5ACCAA0A">
      <w:start w:val="1"/>
      <w:numFmt w:val="bullet"/>
      <w:lvlText w:val="●"/>
      <w:lvlJc w:val="left"/>
      <w:pPr>
        <w:ind w:left="2880" w:hanging="360"/>
      </w:pPr>
      <w:rPr>
        <w:rFonts w:ascii="Noto Sans Symbols" w:eastAsia="Noto Sans Symbols" w:hAnsi="Noto Sans Symbols" w:cs="Noto Sans Symbols"/>
      </w:rPr>
    </w:lvl>
    <w:lvl w:ilvl="4" w:tplc="C45A6AD0">
      <w:start w:val="1"/>
      <w:numFmt w:val="bullet"/>
      <w:lvlText w:val="o"/>
      <w:lvlJc w:val="left"/>
      <w:pPr>
        <w:ind w:left="3600" w:hanging="360"/>
      </w:pPr>
      <w:rPr>
        <w:rFonts w:ascii="Courier New" w:eastAsia="Courier New" w:hAnsi="Courier New" w:cs="Courier New"/>
      </w:rPr>
    </w:lvl>
    <w:lvl w:ilvl="5" w:tplc="47EEDA9E">
      <w:start w:val="1"/>
      <w:numFmt w:val="bullet"/>
      <w:lvlText w:val="▪"/>
      <w:lvlJc w:val="left"/>
      <w:pPr>
        <w:ind w:left="4320" w:hanging="360"/>
      </w:pPr>
      <w:rPr>
        <w:rFonts w:ascii="Noto Sans Symbols" w:eastAsia="Noto Sans Symbols" w:hAnsi="Noto Sans Symbols" w:cs="Noto Sans Symbols"/>
      </w:rPr>
    </w:lvl>
    <w:lvl w:ilvl="6" w:tplc="7F64C396">
      <w:start w:val="1"/>
      <w:numFmt w:val="bullet"/>
      <w:lvlText w:val="●"/>
      <w:lvlJc w:val="left"/>
      <w:pPr>
        <w:ind w:left="5040" w:hanging="360"/>
      </w:pPr>
      <w:rPr>
        <w:rFonts w:ascii="Noto Sans Symbols" w:eastAsia="Noto Sans Symbols" w:hAnsi="Noto Sans Symbols" w:cs="Noto Sans Symbols"/>
      </w:rPr>
    </w:lvl>
    <w:lvl w:ilvl="7" w:tplc="D3E44A18">
      <w:start w:val="1"/>
      <w:numFmt w:val="bullet"/>
      <w:lvlText w:val="o"/>
      <w:lvlJc w:val="left"/>
      <w:pPr>
        <w:ind w:left="5760" w:hanging="360"/>
      </w:pPr>
      <w:rPr>
        <w:rFonts w:ascii="Courier New" w:eastAsia="Courier New" w:hAnsi="Courier New" w:cs="Courier New"/>
      </w:rPr>
    </w:lvl>
    <w:lvl w:ilvl="8" w:tplc="0B481BEA">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F88410E"/>
    <w:multiLevelType w:val="hybridMultilevel"/>
    <w:tmpl w:val="CD5CDCB6"/>
    <w:lvl w:ilvl="0" w:tplc="01EE868C">
      <w:numFmt w:val="bullet"/>
      <w:lvlText w:val="•"/>
      <w:lvlJc w:val="left"/>
      <w:pPr>
        <w:ind w:left="720" w:hanging="360"/>
      </w:pPr>
      <w:rPr>
        <w:rFonts w:ascii="OpenSymbol" w:eastAsia="OpenSymbol" w:hAnsi="OpenSymbol" w:cs="OpenSymbol"/>
      </w:rPr>
    </w:lvl>
    <w:lvl w:ilvl="1" w:tplc="3C84045C">
      <w:numFmt w:val="bullet"/>
      <w:lvlText w:val="◦"/>
      <w:lvlJc w:val="left"/>
      <w:pPr>
        <w:ind w:left="1080" w:hanging="360"/>
      </w:pPr>
      <w:rPr>
        <w:rFonts w:ascii="OpenSymbol" w:eastAsia="OpenSymbol" w:hAnsi="OpenSymbol" w:cs="OpenSymbol"/>
      </w:rPr>
    </w:lvl>
    <w:lvl w:ilvl="2" w:tplc="A7760076">
      <w:numFmt w:val="bullet"/>
      <w:lvlText w:val="▪"/>
      <w:lvlJc w:val="left"/>
      <w:pPr>
        <w:ind w:left="1440" w:hanging="360"/>
      </w:pPr>
      <w:rPr>
        <w:rFonts w:ascii="OpenSymbol" w:eastAsia="OpenSymbol" w:hAnsi="OpenSymbol" w:cs="OpenSymbol"/>
      </w:rPr>
    </w:lvl>
    <w:lvl w:ilvl="3" w:tplc="2B32714A">
      <w:numFmt w:val="bullet"/>
      <w:lvlText w:val="•"/>
      <w:lvlJc w:val="left"/>
      <w:pPr>
        <w:ind w:left="1800" w:hanging="360"/>
      </w:pPr>
      <w:rPr>
        <w:rFonts w:ascii="OpenSymbol" w:eastAsia="OpenSymbol" w:hAnsi="OpenSymbol" w:cs="OpenSymbol"/>
      </w:rPr>
    </w:lvl>
    <w:lvl w:ilvl="4" w:tplc="874876A8">
      <w:numFmt w:val="bullet"/>
      <w:lvlText w:val="◦"/>
      <w:lvlJc w:val="left"/>
      <w:pPr>
        <w:ind w:left="2160" w:hanging="360"/>
      </w:pPr>
      <w:rPr>
        <w:rFonts w:ascii="OpenSymbol" w:eastAsia="OpenSymbol" w:hAnsi="OpenSymbol" w:cs="OpenSymbol"/>
      </w:rPr>
    </w:lvl>
    <w:lvl w:ilvl="5" w:tplc="69F8C374">
      <w:numFmt w:val="bullet"/>
      <w:lvlText w:val="▪"/>
      <w:lvlJc w:val="left"/>
      <w:pPr>
        <w:ind w:left="2520" w:hanging="360"/>
      </w:pPr>
      <w:rPr>
        <w:rFonts w:ascii="OpenSymbol" w:eastAsia="OpenSymbol" w:hAnsi="OpenSymbol" w:cs="OpenSymbol"/>
      </w:rPr>
    </w:lvl>
    <w:lvl w:ilvl="6" w:tplc="B6F217FC">
      <w:numFmt w:val="bullet"/>
      <w:lvlText w:val="•"/>
      <w:lvlJc w:val="left"/>
      <w:pPr>
        <w:ind w:left="2880" w:hanging="360"/>
      </w:pPr>
      <w:rPr>
        <w:rFonts w:ascii="OpenSymbol" w:eastAsia="OpenSymbol" w:hAnsi="OpenSymbol" w:cs="OpenSymbol"/>
      </w:rPr>
    </w:lvl>
    <w:lvl w:ilvl="7" w:tplc="91F28B2C">
      <w:numFmt w:val="bullet"/>
      <w:lvlText w:val="◦"/>
      <w:lvlJc w:val="left"/>
      <w:pPr>
        <w:ind w:left="3240" w:hanging="360"/>
      </w:pPr>
      <w:rPr>
        <w:rFonts w:ascii="OpenSymbol" w:eastAsia="OpenSymbol" w:hAnsi="OpenSymbol" w:cs="OpenSymbol"/>
      </w:rPr>
    </w:lvl>
    <w:lvl w:ilvl="8" w:tplc="A92EC552">
      <w:numFmt w:val="bullet"/>
      <w:lvlText w:val="▪"/>
      <w:lvlJc w:val="left"/>
      <w:pPr>
        <w:ind w:left="3600" w:hanging="360"/>
      </w:pPr>
      <w:rPr>
        <w:rFonts w:ascii="OpenSymbol" w:eastAsia="OpenSymbol" w:hAnsi="OpenSymbol" w:cs="OpenSymbol"/>
      </w:rPr>
    </w:lvl>
  </w:abstractNum>
  <w:abstractNum w:abstractNumId="20" w15:restartNumberingAfterBreak="0">
    <w:nsid w:val="308C1EEF"/>
    <w:multiLevelType w:val="hybridMultilevel"/>
    <w:tmpl w:val="ED989AB4"/>
    <w:lvl w:ilvl="0" w:tplc="2BE8D144">
      <w:numFmt w:val="bullet"/>
      <w:lvlText w:val="•"/>
      <w:lvlJc w:val="left"/>
      <w:pPr>
        <w:ind w:left="720" w:hanging="360"/>
      </w:pPr>
      <w:rPr>
        <w:rFonts w:ascii="OpenSymbol" w:eastAsia="OpenSymbol" w:hAnsi="OpenSymbol" w:cs="OpenSymbol"/>
      </w:rPr>
    </w:lvl>
    <w:lvl w:ilvl="1" w:tplc="ACDE5B9E">
      <w:numFmt w:val="bullet"/>
      <w:lvlText w:val="◦"/>
      <w:lvlJc w:val="left"/>
      <w:pPr>
        <w:ind w:left="1080" w:hanging="360"/>
      </w:pPr>
      <w:rPr>
        <w:rFonts w:ascii="OpenSymbol" w:eastAsia="OpenSymbol" w:hAnsi="OpenSymbol" w:cs="OpenSymbol"/>
      </w:rPr>
    </w:lvl>
    <w:lvl w:ilvl="2" w:tplc="0F0ECD4E">
      <w:numFmt w:val="bullet"/>
      <w:lvlText w:val="▪"/>
      <w:lvlJc w:val="left"/>
      <w:pPr>
        <w:ind w:left="1440" w:hanging="360"/>
      </w:pPr>
      <w:rPr>
        <w:rFonts w:ascii="OpenSymbol" w:eastAsia="OpenSymbol" w:hAnsi="OpenSymbol" w:cs="OpenSymbol"/>
      </w:rPr>
    </w:lvl>
    <w:lvl w:ilvl="3" w:tplc="AA38B000">
      <w:numFmt w:val="bullet"/>
      <w:lvlText w:val="•"/>
      <w:lvlJc w:val="left"/>
      <w:pPr>
        <w:ind w:left="1800" w:hanging="360"/>
      </w:pPr>
      <w:rPr>
        <w:rFonts w:ascii="OpenSymbol" w:eastAsia="OpenSymbol" w:hAnsi="OpenSymbol" w:cs="OpenSymbol"/>
      </w:rPr>
    </w:lvl>
    <w:lvl w:ilvl="4" w:tplc="900C88E6">
      <w:numFmt w:val="bullet"/>
      <w:lvlText w:val="◦"/>
      <w:lvlJc w:val="left"/>
      <w:pPr>
        <w:ind w:left="2160" w:hanging="360"/>
      </w:pPr>
      <w:rPr>
        <w:rFonts w:ascii="OpenSymbol" w:eastAsia="OpenSymbol" w:hAnsi="OpenSymbol" w:cs="OpenSymbol"/>
      </w:rPr>
    </w:lvl>
    <w:lvl w:ilvl="5" w:tplc="52505E0C">
      <w:numFmt w:val="bullet"/>
      <w:lvlText w:val="▪"/>
      <w:lvlJc w:val="left"/>
      <w:pPr>
        <w:ind w:left="2520" w:hanging="360"/>
      </w:pPr>
      <w:rPr>
        <w:rFonts w:ascii="OpenSymbol" w:eastAsia="OpenSymbol" w:hAnsi="OpenSymbol" w:cs="OpenSymbol"/>
      </w:rPr>
    </w:lvl>
    <w:lvl w:ilvl="6" w:tplc="830A9A02">
      <w:numFmt w:val="bullet"/>
      <w:lvlText w:val="•"/>
      <w:lvlJc w:val="left"/>
      <w:pPr>
        <w:ind w:left="2880" w:hanging="360"/>
      </w:pPr>
      <w:rPr>
        <w:rFonts w:ascii="OpenSymbol" w:eastAsia="OpenSymbol" w:hAnsi="OpenSymbol" w:cs="OpenSymbol"/>
      </w:rPr>
    </w:lvl>
    <w:lvl w:ilvl="7" w:tplc="B2F2A244">
      <w:numFmt w:val="bullet"/>
      <w:lvlText w:val="◦"/>
      <w:lvlJc w:val="left"/>
      <w:pPr>
        <w:ind w:left="3240" w:hanging="360"/>
      </w:pPr>
      <w:rPr>
        <w:rFonts w:ascii="OpenSymbol" w:eastAsia="OpenSymbol" w:hAnsi="OpenSymbol" w:cs="OpenSymbol"/>
      </w:rPr>
    </w:lvl>
    <w:lvl w:ilvl="8" w:tplc="A162CAB8">
      <w:numFmt w:val="bullet"/>
      <w:lvlText w:val="▪"/>
      <w:lvlJc w:val="left"/>
      <w:pPr>
        <w:ind w:left="3600" w:hanging="360"/>
      </w:pPr>
      <w:rPr>
        <w:rFonts w:ascii="OpenSymbol" w:eastAsia="OpenSymbol" w:hAnsi="OpenSymbol" w:cs="OpenSymbol"/>
      </w:rPr>
    </w:lvl>
  </w:abstractNum>
  <w:abstractNum w:abstractNumId="21" w15:restartNumberingAfterBreak="0">
    <w:nsid w:val="31D1630D"/>
    <w:multiLevelType w:val="hybridMultilevel"/>
    <w:tmpl w:val="7932F6C8"/>
    <w:lvl w:ilvl="0" w:tplc="D010A8B2">
      <w:numFmt w:val="bullet"/>
      <w:lvlText w:val="•"/>
      <w:lvlJc w:val="left"/>
      <w:pPr>
        <w:ind w:left="720" w:hanging="360"/>
      </w:pPr>
      <w:rPr>
        <w:rFonts w:ascii="OpenSymbol" w:eastAsia="OpenSymbol" w:hAnsi="OpenSymbol" w:cs="OpenSymbol"/>
      </w:rPr>
    </w:lvl>
    <w:lvl w:ilvl="1" w:tplc="3F783054">
      <w:numFmt w:val="bullet"/>
      <w:lvlText w:val="◦"/>
      <w:lvlJc w:val="left"/>
      <w:pPr>
        <w:ind w:left="1080" w:hanging="360"/>
      </w:pPr>
      <w:rPr>
        <w:rFonts w:ascii="OpenSymbol" w:eastAsia="OpenSymbol" w:hAnsi="OpenSymbol" w:cs="OpenSymbol"/>
      </w:rPr>
    </w:lvl>
    <w:lvl w:ilvl="2" w:tplc="6C903B42">
      <w:numFmt w:val="bullet"/>
      <w:lvlText w:val="▪"/>
      <w:lvlJc w:val="left"/>
      <w:pPr>
        <w:ind w:left="1440" w:hanging="360"/>
      </w:pPr>
      <w:rPr>
        <w:rFonts w:ascii="OpenSymbol" w:eastAsia="OpenSymbol" w:hAnsi="OpenSymbol" w:cs="OpenSymbol"/>
      </w:rPr>
    </w:lvl>
    <w:lvl w:ilvl="3" w:tplc="B8508B1E">
      <w:numFmt w:val="bullet"/>
      <w:lvlText w:val="•"/>
      <w:lvlJc w:val="left"/>
      <w:pPr>
        <w:ind w:left="1800" w:hanging="360"/>
      </w:pPr>
      <w:rPr>
        <w:rFonts w:ascii="OpenSymbol" w:eastAsia="OpenSymbol" w:hAnsi="OpenSymbol" w:cs="OpenSymbol"/>
      </w:rPr>
    </w:lvl>
    <w:lvl w:ilvl="4" w:tplc="6CE85B50">
      <w:numFmt w:val="bullet"/>
      <w:lvlText w:val="◦"/>
      <w:lvlJc w:val="left"/>
      <w:pPr>
        <w:ind w:left="2160" w:hanging="360"/>
      </w:pPr>
      <w:rPr>
        <w:rFonts w:ascii="OpenSymbol" w:eastAsia="OpenSymbol" w:hAnsi="OpenSymbol" w:cs="OpenSymbol"/>
      </w:rPr>
    </w:lvl>
    <w:lvl w:ilvl="5" w:tplc="7C4014E8">
      <w:numFmt w:val="bullet"/>
      <w:lvlText w:val="▪"/>
      <w:lvlJc w:val="left"/>
      <w:pPr>
        <w:ind w:left="2520" w:hanging="360"/>
      </w:pPr>
      <w:rPr>
        <w:rFonts w:ascii="OpenSymbol" w:eastAsia="OpenSymbol" w:hAnsi="OpenSymbol" w:cs="OpenSymbol"/>
      </w:rPr>
    </w:lvl>
    <w:lvl w:ilvl="6" w:tplc="5AFE2E9C">
      <w:numFmt w:val="bullet"/>
      <w:lvlText w:val="•"/>
      <w:lvlJc w:val="left"/>
      <w:pPr>
        <w:ind w:left="2880" w:hanging="360"/>
      </w:pPr>
      <w:rPr>
        <w:rFonts w:ascii="OpenSymbol" w:eastAsia="OpenSymbol" w:hAnsi="OpenSymbol" w:cs="OpenSymbol"/>
      </w:rPr>
    </w:lvl>
    <w:lvl w:ilvl="7" w:tplc="6D386EC8">
      <w:numFmt w:val="bullet"/>
      <w:lvlText w:val="◦"/>
      <w:lvlJc w:val="left"/>
      <w:pPr>
        <w:ind w:left="3240" w:hanging="360"/>
      </w:pPr>
      <w:rPr>
        <w:rFonts w:ascii="OpenSymbol" w:eastAsia="OpenSymbol" w:hAnsi="OpenSymbol" w:cs="OpenSymbol"/>
      </w:rPr>
    </w:lvl>
    <w:lvl w:ilvl="8" w:tplc="525C21F0">
      <w:numFmt w:val="bullet"/>
      <w:lvlText w:val="▪"/>
      <w:lvlJc w:val="left"/>
      <w:pPr>
        <w:ind w:left="3600" w:hanging="360"/>
      </w:pPr>
      <w:rPr>
        <w:rFonts w:ascii="OpenSymbol" w:eastAsia="OpenSymbol" w:hAnsi="OpenSymbol" w:cs="OpenSymbol"/>
      </w:rPr>
    </w:lvl>
  </w:abstractNum>
  <w:abstractNum w:abstractNumId="22" w15:restartNumberingAfterBreak="0">
    <w:nsid w:val="32065221"/>
    <w:multiLevelType w:val="hybridMultilevel"/>
    <w:tmpl w:val="E3AE38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4363E96"/>
    <w:multiLevelType w:val="multilevel"/>
    <w:tmpl w:val="1B0043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371E56"/>
      </w:rPr>
    </w:lvl>
    <w:lvl w:ilvl="2">
      <w:start w:val="1"/>
      <w:numFmt w:val="decimal"/>
      <w:lvlText w:val="%1.%2.%3"/>
      <w:lvlJc w:val="left"/>
      <w:pPr>
        <w:ind w:left="1440" w:hanging="720"/>
      </w:pPr>
      <w:rPr>
        <w:rFonts w:ascii="Arial" w:hAnsi="Arial" w:cs="Arial" w:hint="default"/>
        <w:color w:val="371E56"/>
        <w:sz w:val="18"/>
        <w:szCs w:val="1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A41B70"/>
    <w:multiLevelType w:val="hybridMultilevel"/>
    <w:tmpl w:val="8350F2C0"/>
    <w:lvl w:ilvl="0" w:tplc="69B0DD0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2796713"/>
    <w:multiLevelType w:val="multilevel"/>
    <w:tmpl w:val="ECC046E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1F4F59"/>
    <w:multiLevelType w:val="hybridMultilevel"/>
    <w:tmpl w:val="94CA95C6"/>
    <w:styleLink w:val="WWNum24"/>
    <w:lvl w:ilvl="0" w:tplc="0F463BC4">
      <w:numFmt w:val="bullet"/>
      <w:lvlText w:val=""/>
      <w:lvlJc w:val="left"/>
      <w:pPr>
        <w:ind w:left="1080" w:hanging="360"/>
      </w:pPr>
      <w:rPr>
        <w:rFonts w:ascii="Symbol" w:hAnsi="Symbol"/>
      </w:rPr>
    </w:lvl>
    <w:lvl w:ilvl="1" w:tplc="2C68F468">
      <w:numFmt w:val="bullet"/>
      <w:lvlText w:val="o"/>
      <w:lvlJc w:val="left"/>
      <w:pPr>
        <w:ind w:left="1800" w:hanging="360"/>
      </w:pPr>
      <w:rPr>
        <w:rFonts w:ascii="Courier New" w:hAnsi="Courier New" w:cs="Courier New"/>
      </w:rPr>
    </w:lvl>
    <w:lvl w:ilvl="2" w:tplc="D5B2CA06">
      <w:numFmt w:val="bullet"/>
      <w:lvlText w:val=""/>
      <w:lvlJc w:val="left"/>
      <w:pPr>
        <w:ind w:left="2520" w:hanging="360"/>
      </w:pPr>
      <w:rPr>
        <w:rFonts w:ascii="Wingdings" w:hAnsi="Wingdings"/>
      </w:rPr>
    </w:lvl>
    <w:lvl w:ilvl="3" w:tplc="EB5CCC36">
      <w:numFmt w:val="bullet"/>
      <w:lvlText w:val=""/>
      <w:lvlJc w:val="left"/>
      <w:pPr>
        <w:ind w:left="3240" w:hanging="360"/>
      </w:pPr>
      <w:rPr>
        <w:rFonts w:ascii="Symbol" w:hAnsi="Symbol"/>
      </w:rPr>
    </w:lvl>
    <w:lvl w:ilvl="4" w:tplc="A6FED852">
      <w:numFmt w:val="bullet"/>
      <w:lvlText w:val="o"/>
      <w:lvlJc w:val="left"/>
      <w:pPr>
        <w:ind w:left="3960" w:hanging="360"/>
      </w:pPr>
      <w:rPr>
        <w:rFonts w:ascii="Courier New" w:hAnsi="Courier New" w:cs="Courier New"/>
      </w:rPr>
    </w:lvl>
    <w:lvl w:ilvl="5" w:tplc="72DE30B6">
      <w:numFmt w:val="bullet"/>
      <w:lvlText w:val=""/>
      <w:lvlJc w:val="left"/>
      <w:pPr>
        <w:ind w:left="4680" w:hanging="360"/>
      </w:pPr>
      <w:rPr>
        <w:rFonts w:ascii="Wingdings" w:hAnsi="Wingdings"/>
      </w:rPr>
    </w:lvl>
    <w:lvl w:ilvl="6" w:tplc="0054D110">
      <w:numFmt w:val="bullet"/>
      <w:lvlText w:val=""/>
      <w:lvlJc w:val="left"/>
      <w:pPr>
        <w:ind w:left="5400" w:hanging="360"/>
      </w:pPr>
      <w:rPr>
        <w:rFonts w:ascii="Symbol" w:hAnsi="Symbol"/>
      </w:rPr>
    </w:lvl>
    <w:lvl w:ilvl="7" w:tplc="E31E7820">
      <w:numFmt w:val="bullet"/>
      <w:lvlText w:val="o"/>
      <w:lvlJc w:val="left"/>
      <w:pPr>
        <w:ind w:left="6120" w:hanging="360"/>
      </w:pPr>
      <w:rPr>
        <w:rFonts w:ascii="Courier New" w:hAnsi="Courier New" w:cs="Courier New"/>
      </w:rPr>
    </w:lvl>
    <w:lvl w:ilvl="8" w:tplc="D276A126">
      <w:numFmt w:val="bullet"/>
      <w:lvlText w:val=""/>
      <w:lvlJc w:val="left"/>
      <w:pPr>
        <w:ind w:left="6840" w:hanging="360"/>
      </w:pPr>
      <w:rPr>
        <w:rFonts w:ascii="Wingdings" w:hAnsi="Wingdings"/>
      </w:rPr>
    </w:lvl>
  </w:abstractNum>
  <w:abstractNum w:abstractNumId="27" w15:restartNumberingAfterBreak="0">
    <w:nsid w:val="484D0052"/>
    <w:multiLevelType w:val="hybridMultilevel"/>
    <w:tmpl w:val="F64A11B0"/>
    <w:lvl w:ilvl="0" w:tplc="69B0DD0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C5B1738"/>
    <w:multiLevelType w:val="hybridMultilevel"/>
    <w:tmpl w:val="F0046D9E"/>
    <w:styleLink w:val="WWNum26"/>
    <w:lvl w:ilvl="0" w:tplc="1214D9F6">
      <w:numFmt w:val="bullet"/>
      <w:lvlText w:val=""/>
      <w:lvlJc w:val="left"/>
      <w:pPr>
        <w:ind w:left="720" w:hanging="360"/>
      </w:pPr>
      <w:rPr>
        <w:rFonts w:ascii="Symbol" w:hAnsi="Symbol"/>
      </w:rPr>
    </w:lvl>
    <w:lvl w:ilvl="1" w:tplc="35E0353C">
      <w:numFmt w:val="bullet"/>
      <w:lvlText w:val="o"/>
      <w:lvlJc w:val="left"/>
      <w:pPr>
        <w:ind w:left="1440" w:hanging="360"/>
      </w:pPr>
      <w:rPr>
        <w:rFonts w:ascii="Courier New" w:hAnsi="Courier New" w:cs="Courier New"/>
      </w:rPr>
    </w:lvl>
    <w:lvl w:ilvl="2" w:tplc="C6FAEAA4">
      <w:numFmt w:val="bullet"/>
      <w:lvlText w:val=""/>
      <w:lvlJc w:val="left"/>
      <w:pPr>
        <w:ind w:left="2160" w:hanging="360"/>
      </w:pPr>
      <w:rPr>
        <w:rFonts w:ascii="Wingdings" w:hAnsi="Wingdings"/>
      </w:rPr>
    </w:lvl>
    <w:lvl w:ilvl="3" w:tplc="49500362">
      <w:numFmt w:val="bullet"/>
      <w:lvlText w:val=""/>
      <w:lvlJc w:val="left"/>
      <w:pPr>
        <w:ind w:left="2880" w:hanging="360"/>
      </w:pPr>
      <w:rPr>
        <w:rFonts w:ascii="Symbol" w:hAnsi="Symbol"/>
      </w:rPr>
    </w:lvl>
    <w:lvl w:ilvl="4" w:tplc="01B26F24">
      <w:numFmt w:val="bullet"/>
      <w:lvlText w:val="o"/>
      <w:lvlJc w:val="left"/>
      <w:pPr>
        <w:ind w:left="3600" w:hanging="360"/>
      </w:pPr>
      <w:rPr>
        <w:rFonts w:ascii="Courier New" w:hAnsi="Courier New" w:cs="Courier New"/>
      </w:rPr>
    </w:lvl>
    <w:lvl w:ilvl="5" w:tplc="4EEC2A56">
      <w:numFmt w:val="bullet"/>
      <w:lvlText w:val=""/>
      <w:lvlJc w:val="left"/>
      <w:pPr>
        <w:ind w:left="4320" w:hanging="360"/>
      </w:pPr>
      <w:rPr>
        <w:rFonts w:ascii="Wingdings" w:hAnsi="Wingdings"/>
      </w:rPr>
    </w:lvl>
    <w:lvl w:ilvl="6" w:tplc="A340385C">
      <w:numFmt w:val="bullet"/>
      <w:lvlText w:val=""/>
      <w:lvlJc w:val="left"/>
      <w:pPr>
        <w:ind w:left="5040" w:hanging="360"/>
      </w:pPr>
      <w:rPr>
        <w:rFonts w:ascii="Symbol" w:hAnsi="Symbol"/>
      </w:rPr>
    </w:lvl>
    <w:lvl w:ilvl="7" w:tplc="7E6A2E2C">
      <w:numFmt w:val="bullet"/>
      <w:lvlText w:val="o"/>
      <w:lvlJc w:val="left"/>
      <w:pPr>
        <w:ind w:left="5760" w:hanging="360"/>
      </w:pPr>
      <w:rPr>
        <w:rFonts w:ascii="Courier New" w:hAnsi="Courier New" w:cs="Courier New"/>
      </w:rPr>
    </w:lvl>
    <w:lvl w:ilvl="8" w:tplc="B9462C0A">
      <w:numFmt w:val="bullet"/>
      <w:lvlText w:val=""/>
      <w:lvlJc w:val="left"/>
      <w:pPr>
        <w:ind w:left="6480" w:hanging="360"/>
      </w:pPr>
      <w:rPr>
        <w:rFonts w:ascii="Wingdings" w:hAnsi="Wingdings"/>
      </w:rPr>
    </w:lvl>
  </w:abstractNum>
  <w:abstractNum w:abstractNumId="29" w15:restartNumberingAfterBreak="0">
    <w:nsid w:val="4DAE4621"/>
    <w:multiLevelType w:val="multilevel"/>
    <w:tmpl w:val="283E499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A54AEF"/>
    <w:multiLevelType w:val="multilevel"/>
    <w:tmpl w:val="C8002E2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E66F80"/>
    <w:multiLevelType w:val="hybridMultilevel"/>
    <w:tmpl w:val="A01E3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60D0081"/>
    <w:multiLevelType w:val="hybridMultilevel"/>
    <w:tmpl w:val="2ACC411C"/>
    <w:lvl w:ilvl="0" w:tplc="1B74A8DE">
      <w:start w:val="1"/>
      <w:numFmt w:val="bullet"/>
      <w:lvlText w:val="●"/>
      <w:lvlJc w:val="left"/>
      <w:pPr>
        <w:ind w:left="720" w:hanging="360"/>
      </w:pPr>
      <w:rPr>
        <w:rFonts w:ascii="Noto Sans Symbols" w:eastAsia="Noto Sans Symbols" w:hAnsi="Noto Sans Symbols" w:cs="Noto Sans Symbols"/>
      </w:rPr>
    </w:lvl>
    <w:lvl w:ilvl="1" w:tplc="E5D0078E">
      <w:start w:val="1"/>
      <w:numFmt w:val="bullet"/>
      <w:lvlText w:val="o"/>
      <w:lvlJc w:val="left"/>
      <w:pPr>
        <w:ind w:left="1440" w:hanging="360"/>
      </w:pPr>
      <w:rPr>
        <w:rFonts w:ascii="Courier New" w:eastAsia="Courier New" w:hAnsi="Courier New" w:cs="Courier New"/>
      </w:rPr>
    </w:lvl>
    <w:lvl w:ilvl="2" w:tplc="2E1A05AE">
      <w:start w:val="1"/>
      <w:numFmt w:val="bullet"/>
      <w:lvlText w:val="▪"/>
      <w:lvlJc w:val="left"/>
      <w:pPr>
        <w:ind w:left="2160" w:hanging="360"/>
      </w:pPr>
      <w:rPr>
        <w:rFonts w:ascii="Noto Sans Symbols" w:eastAsia="Noto Sans Symbols" w:hAnsi="Noto Sans Symbols" w:cs="Noto Sans Symbols"/>
      </w:rPr>
    </w:lvl>
    <w:lvl w:ilvl="3" w:tplc="38E2A476">
      <w:start w:val="1"/>
      <w:numFmt w:val="bullet"/>
      <w:lvlText w:val="●"/>
      <w:lvlJc w:val="left"/>
      <w:pPr>
        <w:ind w:left="2880" w:hanging="360"/>
      </w:pPr>
      <w:rPr>
        <w:rFonts w:ascii="Noto Sans Symbols" w:eastAsia="Noto Sans Symbols" w:hAnsi="Noto Sans Symbols" w:cs="Noto Sans Symbols"/>
      </w:rPr>
    </w:lvl>
    <w:lvl w:ilvl="4" w:tplc="C7CC6C5C">
      <w:start w:val="1"/>
      <w:numFmt w:val="bullet"/>
      <w:lvlText w:val="o"/>
      <w:lvlJc w:val="left"/>
      <w:pPr>
        <w:ind w:left="3600" w:hanging="360"/>
      </w:pPr>
      <w:rPr>
        <w:rFonts w:ascii="Courier New" w:eastAsia="Courier New" w:hAnsi="Courier New" w:cs="Courier New"/>
      </w:rPr>
    </w:lvl>
    <w:lvl w:ilvl="5" w:tplc="96C80AEA">
      <w:start w:val="1"/>
      <w:numFmt w:val="bullet"/>
      <w:lvlText w:val="▪"/>
      <w:lvlJc w:val="left"/>
      <w:pPr>
        <w:ind w:left="4320" w:hanging="360"/>
      </w:pPr>
      <w:rPr>
        <w:rFonts w:ascii="Noto Sans Symbols" w:eastAsia="Noto Sans Symbols" w:hAnsi="Noto Sans Symbols" w:cs="Noto Sans Symbols"/>
      </w:rPr>
    </w:lvl>
    <w:lvl w:ilvl="6" w:tplc="2410CA14">
      <w:start w:val="1"/>
      <w:numFmt w:val="bullet"/>
      <w:lvlText w:val="●"/>
      <w:lvlJc w:val="left"/>
      <w:pPr>
        <w:ind w:left="5040" w:hanging="360"/>
      </w:pPr>
      <w:rPr>
        <w:rFonts w:ascii="Noto Sans Symbols" w:eastAsia="Noto Sans Symbols" w:hAnsi="Noto Sans Symbols" w:cs="Noto Sans Symbols"/>
      </w:rPr>
    </w:lvl>
    <w:lvl w:ilvl="7" w:tplc="E70AEA8C">
      <w:start w:val="1"/>
      <w:numFmt w:val="bullet"/>
      <w:lvlText w:val="o"/>
      <w:lvlJc w:val="left"/>
      <w:pPr>
        <w:ind w:left="5760" w:hanging="360"/>
      </w:pPr>
      <w:rPr>
        <w:rFonts w:ascii="Courier New" w:eastAsia="Courier New" w:hAnsi="Courier New" w:cs="Courier New"/>
      </w:rPr>
    </w:lvl>
    <w:lvl w:ilvl="8" w:tplc="9C9A5876">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A177772"/>
    <w:multiLevelType w:val="hybridMultilevel"/>
    <w:tmpl w:val="29F89ACE"/>
    <w:lvl w:ilvl="0" w:tplc="F31655F2">
      <w:numFmt w:val="bullet"/>
      <w:lvlText w:val="•"/>
      <w:lvlJc w:val="left"/>
      <w:pPr>
        <w:ind w:left="780" w:hanging="360"/>
      </w:pPr>
      <w:rPr>
        <w:rFonts w:ascii="OpenSymbol" w:eastAsia="OpenSymbol" w:hAnsi="OpenSymbol" w:cs="OpenSymbol"/>
      </w:rPr>
    </w:lvl>
    <w:lvl w:ilvl="1" w:tplc="9B70963C">
      <w:numFmt w:val="bullet"/>
      <w:lvlText w:val="◦"/>
      <w:lvlJc w:val="left"/>
      <w:pPr>
        <w:ind w:left="1140" w:hanging="360"/>
      </w:pPr>
      <w:rPr>
        <w:rFonts w:ascii="OpenSymbol" w:eastAsia="OpenSymbol" w:hAnsi="OpenSymbol" w:cs="OpenSymbol"/>
      </w:rPr>
    </w:lvl>
    <w:lvl w:ilvl="2" w:tplc="E5BCECEE">
      <w:numFmt w:val="bullet"/>
      <w:lvlText w:val="▪"/>
      <w:lvlJc w:val="left"/>
      <w:pPr>
        <w:ind w:left="1500" w:hanging="360"/>
      </w:pPr>
      <w:rPr>
        <w:rFonts w:ascii="OpenSymbol" w:eastAsia="OpenSymbol" w:hAnsi="OpenSymbol" w:cs="OpenSymbol"/>
      </w:rPr>
    </w:lvl>
    <w:lvl w:ilvl="3" w:tplc="18D4DC48">
      <w:numFmt w:val="bullet"/>
      <w:lvlText w:val="•"/>
      <w:lvlJc w:val="left"/>
      <w:pPr>
        <w:ind w:left="1860" w:hanging="360"/>
      </w:pPr>
      <w:rPr>
        <w:rFonts w:ascii="OpenSymbol" w:eastAsia="OpenSymbol" w:hAnsi="OpenSymbol" w:cs="OpenSymbol"/>
      </w:rPr>
    </w:lvl>
    <w:lvl w:ilvl="4" w:tplc="5FC204C0">
      <w:numFmt w:val="bullet"/>
      <w:lvlText w:val="◦"/>
      <w:lvlJc w:val="left"/>
      <w:pPr>
        <w:ind w:left="2220" w:hanging="360"/>
      </w:pPr>
      <w:rPr>
        <w:rFonts w:ascii="OpenSymbol" w:eastAsia="OpenSymbol" w:hAnsi="OpenSymbol" w:cs="OpenSymbol"/>
      </w:rPr>
    </w:lvl>
    <w:lvl w:ilvl="5" w:tplc="B01A4B82">
      <w:numFmt w:val="bullet"/>
      <w:lvlText w:val="▪"/>
      <w:lvlJc w:val="left"/>
      <w:pPr>
        <w:ind w:left="2580" w:hanging="360"/>
      </w:pPr>
      <w:rPr>
        <w:rFonts w:ascii="OpenSymbol" w:eastAsia="OpenSymbol" w:hAnsi="OpenSymbol" w:cs="OpenSymbol"/>
      </w:rPr>
    </w:lvl>
    <w:lvl w:ilvl="6" w:tplc="27101374">
      <w:numFmt w:val="bullet"/>
      <w:lvlText w:val="•"/>
      <w:lvlJc w:val="left"/>
      <w:pPr>
        <w:ind w:left="2940" w:hanging="360"/>
      </w:pPr>
      <w:rPr>
        <w:rFonts w:ascii="OpenSymbol" w:eastAsia="OpenSymbol" w:hAnsi="OpenSymbol" w:cs="OpenSymbol"/>
      </w:rPr>
    </w:lvl>
    <w:lvl w:ilvl="7" w:tplc="D12886D0">
      <w:numFmt w:val="bullet"/>
      <w:lvlText w:val="◦"/>
      <w:lvlJc w:val="left"/>
      <w:pPr>
        <w:ind w:left="3300" w:hanging="360"/>
      </w:pPr>
      <w:rPr>
        <w:rFonts w:ascii="OpenSymbol" w:eastAsia="OpenSymbol" w:hAnsi="OpenSymbol" w:cs="OpenSymbol"/>
      </w:rPr>
    </w:lvl>
    <w:lvl w:ilvl="8" w:tplc="84B6E27A">
      <w:numFmt w:val="bullet"/>
      <w:lvlText w:val="▪"/>
      <w:lvlJc w:val="left"/>
      <w:pPr>
        <w:ind w:left="3660" w:hanging="360"/>
      </w:pPr>
      <w:rPr>
        <w:rFonts w:ascii="OpenSymbol" w:eastAsia="OpenSymbol" w:hAnsi="OpenSymbol" w:cs="OpenSymbol"/>
      </w:rPr>
    </w:lvl>
  </w:abstractNum>
  <w:abstractNum w:abstractNumId="34" w15:restartNumberingAfterBreak="0">
    <w:nsid w:val="5FB326A0"/>
    <w:multiLevelType w:val="multilevel"/>
    <w:tmpl w:val="5D76DF06"/>
    <w:styleLink w:val="WWNum4"/>
    <w:lvl w:ilvl="0">
      <w:start w:val="1"/>
      <w:numFmt w:val="decimal"/>
      <w:lvlText w:val="%1."/>
      <w:lvlJc w:val="left"/>
      <w:pPr>
        <w:ind w:left="360" w:hanging="360"/>
      </w:pPr>
    </w:lvl>
    <w:lvl w:ilvl="1">
      <w:start w:val="1"/>
      <w:numFmt w:val="decimal"/>
      <w:lvlText w:val=" %1.%2 "/>
      <w:lvlJc w:val="left"/>
      <w:pPr>
        <w:ind w:left="3976" w:hanging="432"/>
      </w:pPr>
    </w:lvl>
    <w:lvl w:ilvl="2">
      <w:start w:val="1"/>
      <w:numFmt w:val="decimal"/>
      <w:lvlText w:val=" %1.%2.%3 "/>
      <w:lvlJc w:val="left"/>
      <w:pPr>
        <w:ind w:left="1224" w:hanging="504"/>
      </w:pPr>
    </w:lvl>
    <w:lvl w:ilvl="3">
      <w:start w:val="1"/>
      <w:numFmt w:val="decimal"/>
      <w:lvlText w:val="%1.%2.%3.%4."/>
      <w:lvlJc w:val="left"/>
      <w:pPr>
        <w:ind w:left="1728"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numFmt w:val="bullet"/>
      <w:lvlText w:val="•"/>
      <w:lvlJc w:val="left"/>
      <w:pPr>
        <w:ind w:left="3240" w:hanging="1080"/>
      </w:pPr>
      <w:rPr>
        <w:rFonts w:ascii="OpenSymbol" w:eastAsia="OpenSymbol" w:hAnsi="OpenSymbol" w:cs="OpenSymbol"/>
      </w:r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35" w15:restartNumberingAfterBreak="0">
    <w:nsid w:val="61C16AC5"/>
    <w:multiLevelType w:val="hybridMultilevel"/>
    <w:tmpl w:val="A1BC4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52E53AC"/>
    <w:multiLevelType w:val="hybridMultilevel"/>
    <w:tmpl w:val="579A0156"/>
    <w:lvl w:ilvl="0" w:tplc="69B0DD08">
      <w:numFmt w:val="bullet"/>
      <w:lvlText w:val=""/>
      <w:lvlJc w:val="left"/>
      <w:pPr>
        <w:ind w:left="720" w:hanging="360"/>
      </w:pPr>
      <w:rPr>
        <w:rFonts w:ascii="Symbol" w:eastAsia="Times New Roman" w:hAnsi="Symbo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8C50AA2"/>
    <w:multiLevelType w:val="hybridMultilevel"/>
    <w:tmpl w:val="2AA0B460"/>
    <w:lvl w:ilvl="0" w:tplc="69B0DD0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9122220"/>
    <w:multiLevelType w:val="hybridMultilevel"/>
    <w:tmpl w:val="B06A588E"/>
    <w:styleLink w:val="WWNum27"/>
    <w:lvl w:ilvl="0" w:tplc="E7A0A4CA">
      <w:numFmt w:val="bullet"/>
      <w:lvlText w:val=""/>
      <w:lvlJc w:val="left"/>
      <w:pPr>
        <w:ind w:left="720" w:hanging="360"/>
      </w:pPr>
      <w:rPr>
        <w:rFonts w:ascii="Symbol" w:hAnsi="Symbol"/>
      </w:rPr>
    </w:lvl>
    <w:lvl w:ilvl="1" w:tplc="4BC63882">
      <w:numFmt w:val="bullet"/>
      <w:lvlText w:val="o"/>
      <w:lvlJc w:val="left"/>
      <w:pPr>
        <w:ind w:left="1440" w:hanging="360"/>
      </w:pPr>
      <w:rPr>
        <w:rFonts w:ascii="Courier New" w:hAnsi="Courier New" w:cs="Courier New"/>
      </w:rPr>
    </w:lvl>
    <w:lvl w:ilvl="2" w:tplc="5C164EC4">
      <w:numFmt w:val="bullet"/>
      <w:lvlText w:val=""/>
      <w:lvlJc w:val="left"/>
      <w:pPr>
        <w:ind w:left="2160" w:hanging="360"/>
      </w:pPr>
      <w:rPr>
        <w:rFonts w:ascii="Wingdings" w:hAnsi="Wingdings"/>
      </w:rPr>
    </w:lvl>
    <w:lvl w:ilvl="3" w:tplc="48E035D0">
      <w:numFmt w:val="bullet"/>
      <w:lvlText w:val=""/>
      <w:lvlJc w:val="left"/>
      <w:pPr>
        <w:ind w:left="2880" w:hanging="360"/>
      </w:pPr>
      <w:rPr>
        <w:rFonts w:ascii="Symbol" w:hAnsi="Symbol"/>
      </w:rPr>
    </w:lvl>
    <w:lvl w:ilvl="4" w:tplc="DEDA0D66">
      <w:numFmt w:val="bullet"/>
      <w:lvlText w:val="o"/>
      <w:lvlJc w:val="left"/>
      <w:pPr>
        <w:ind w:left="3600" w:hanging="360"/>
      </w:pPr>
      <w:rPr>
        <w:rFonts w:ascii="Courier New" w:hAnsi="Courier New" w:cs="Courier New"/>
      </w:rPr>
    </w:lvl>
    <w:lvl w:ilvl="5" w:tplc="4D809AD2">
      <w:numFmt w:val="bullet"/>
      <w:lvlText w:val=""/>
      <w:lvlJc w:val="left"/>
      <w:pPr>
        <w:ind w:left="4320" w:hanging="360"/>
      </w:pPr>
      <w:rPr>
        <w:rFonts w:ascii="Wingdings" w:hAnsi="Wingdings"/>
      </w:rPr>
    </w:lvl>
    <w:lvl w:ilvl="6" w:tplc="0562E22C">
      <w:numFmt w:val="bullet"/>
      <w:lvlText w:val=""/>
      <w:lvlJc w:val="left"/>
      <w:pPr>
        <w:ind w:left="5040" w:hanging="360"/>
      </w:pPr>
      <w:rPr>
        <w:rFonts w:ascii="Symbol" w:hAnsi="Symbol"/>
      </w:rPr>
    </w:lvl>
    <w:lvl w:ilvl="7" w:tplc="3078C208">
      <w:numFmt w:val="bullet"/>
      <w:lvlText w:val="o"/>
      <w:lvlJc w:val="left"/>
      <w:pPr>
        <w:ind w:left="5760" w:hanging="360"/>
      </w:pPr>
      <w:rPr>
        <w:rFonts w:ascii="Courier New" w:hAnsi="Courier New" w:cs="Courier New"/>
      </w:rPr>
    </w:lvl>
    <w:lvl w:ilvl="8" w:tplc="5FF255D4">
      <w:numFmt w:val="bullet"/>
      <w:lvlText w:val=""/>
      <w:lvlJc w:val="left"/>
      <w:pPr>
        <w:ind w:left="6480" w:hanging="360"/>
      </w:pPr>
      <w:rPr>
        <w:rFonts w:ascii="Wingdings" w:hAnsi="Wingdings"/>
      </w:rPr>
    </w:lvl>
  </w:abstractNum>
  <w:abstractNum w:abstractNumId="39" w15:restartNumberingAfterBreak="0">
    <w:nsid w:val="69886028"/>
    <w:multiLevelType w:val="hybridMultilevel"/>
    <w:tmpl w:val="78CA45D0"/>
    <w:lvl w:ilvl="0" w:tplc="4FEA5B58">
      <w:start w:val="1"/>
      <w:numFmt w:val="bullet"/>
      <w:lvlText w:val="●"/>
      <w:lvlJc w:val="left"/>
      <w:pPr>
        <w:ind w:left="720" w:hanging="360"/>
      </w:pPr>
      <w:rPr>
        <w:rFonts w:ascii="Noto Sans Symbols" w:eastAsia="Noto Sans Symbols" w:hAnsi="Noto Sans Symbols" w:cs="Noto Sans Symbols"/>
      </w:rPr>
    </w:lvl>
    <w:lvl w:ilvl="1" w:tplc="CE402924">
      <w:start w:val="1"/>
      <w:numFmt w:val="bullet"/>
      <w:lvlText w:val="o"/>
      <w:lvlJc w:val="left"/>
      <w:pPr>
        <w:ind w:left="1440" w:hanging="360"/>
      </w:pPr>
      <w:rPr>
        <w:rFonts w:ascii="Courier New" w:eastAsia="Courier New" w:hAnsi="Courier New" w:cs="Courier New"/>
      </w:rPr>
    </w:lvl>
    <w:lvl w:ilvl="2" w:tplc="9C4EDA30">
      <w:start w:val="1"/>
      <w:numFmt w:val="bullet"/>
      <w:lvlText w:val="▪"/>
      <w:lvlJc w:val="left"/>
      <w:pPr>
        <w:ind w:left="2160" w:hanging="360"/>
      </w:pPr>
      <w:rPr>
        <w:rFonts w:ascii="Noto Sans Symbols" w:eastAsia="Noto Sans Symbols" w:hAnsi="Noto Sans Symbols" w:cs="Noto Sans Symbols"/>
      </w:rPr>
    </w:lvl>
    <w:lvl w:ilvl="3" w:tplc="F2F41EDC">
      <w:start w:val="1"/>
      <w:numFmt w:val="bullet"/>
      <w:lvlText w:val="●"/>
      <w:lvlJc w:val="left"/>
      <w:pPr>
        <w:ind w:left="2880" w:hanging="360"/>
      </w:pPr>
      <w:rPr>
        <w:rFonts w:ascii="Noto Sans Symbols" w:eastAsia="Noto Sans Symbols" w:hAnsi="Noto Sans Symbols" w:cs="Noto Sans Symbols"/>
      </w:rPr>
    </w:lvl>
    <w:lvl w:ilvl="4" w:tplc="438E05C8">
      <w:start w:val="1"/>
      <w:numFmt w:val="bullet"/>
      <w:lvlText w:val="o"/>
      <w:lvlJc w:val="left"/>
      <w:pPr>
        <w:ind w:left="3600" w:hanging="360"/>
      </w:pPr>
      <w:rPr>
        <w:rFonts w:ascii="Courier New" w:eastAsia="Courier New" w:hAnsi="Courier New" w:cs="Courier New"/>
      </w:rPr>
    </w:lvl>
    <w:lvl w:ilvl="5" w:tplc="03D2EB1E">
      <w:start w:val="1"/>
      <w:numFmt w:val="bullet"/>
      <w:lvlText w:val="▪"/>
      <w:lvlJc w:val="left"/>
      <w:pPr>
        <w:ind w:left="4320" w:hanging="360"/>
      </w:pPr>
      <w:rPr>
        <w:rFonts w:ascii="Noto Sans Symbols" w:eastAsia="Noto Sans Symbols" w:hAnsi="Noto Sans Symbols" w:cs="Noto Sans Symbols"/>
      </w:rPr>
    </w:lvl>
    <w:lvl w:ilvl="6" w:tplc="86CE1C36">
      <w:start w:val="1"/>
      <w:numFmt w:val="bullet"/>
      <w:lvlText w:val="●"/>
      <w:lvlJc w:val="left"/>
      <w:pPr>
        <w:ind w:left="5040" w:hanging="360"/>
      </w:pPr>
      <w:rPr>
        <w:rFonts w:ascii="Noto Sans Symbols" w:eastAsia="Noto Sans Symbols" w:hAnsi="Noto Sans Symbols" w:cs="Noto Sans Symbols"/>
      </w:rPr>
    </w:lvl>
    <w:lvl w:ilvl="7" w:tplc="A3DA6272">
      <w:start w:val="1"/>
      <w:numFmt w:val="bullet"/>
      <w:lvlText w:val="o"/>
      <w:lvlJc w:val="left"/>
      <w:pPr>
        <w:ind w:left="5760" w:hanging="360"/>
      </w:pPr>
      <w:rPr>
        <w:rFonts w:ascii="Courier New" w:eastAsia="Courier New" w:hAnsi="Courier New" w:cs="Courier New"/>
      </w:rPr>
    </w:lvl>
    <w:lvl w:ilvl="8" w:tplc="0DF4955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CF24550"/>
    <w:multiLevelType w:val="multilevel"/>
    <w:tmpl w:val="91F0447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8D0318"/>
    <w:multiLevelType w:val="hybridMultilevel"/>
    <w:tmpl w:val="B1300FF0"/>
    <w:lvl w:ilvl="0" w:tplc="8618E818">
      <w:numFmt w:val="bullet"/>
      <w:lvlText w:val="•"/>
      <w:lvlJc w:val="left"/>
      <w:pPr>
        <w:ind w:left="720" w:hanging="360"/>
      </w:pPr>
      <w:rPr>
        <w:rFonts w:ascii="OpenSymbol" w:eastAsia="OpenSymbol" w:hAnsi="OpenSymbol" w:cs="OpenSymbol"/>
      </w:rPr>
    </w:lvl>
    <w:lvl w:ilvl="1" w:tplc="95B48966">
      <w:numFmt w:val="bullet"/>
      <w:lvlText w:val="◦"/>
      <w:lvlJc w:val="left"/>
      <w:pPr>
        <w:ind w:left="1080" w:hanging="360"/>
      </w:pPr>
      <w:rPr>
        <w:rFonts w:ascii="OpenSymbol" w:eastAsia="OpenSymbol" w:hAnsi="OpenSymbol" w:cs="OpenSymbol"/>
      </w:rPr>
    </w:lvl>
    <w:lvl w:ilvl="2" w:tplc="9FAE3E7E">
      <w:numFmt w:val="bullet"/>
      <w:lvlText w:val="▪"/>
      <w:lvlJc w:val="left"/>
      <w:pPr>
        <w:ind w:left="1440" w:hanging="360"/>
      </w:pPr>
      <w:rPr>
        <w:rFonts w:ascii="OpenSymbol" w:eastAsia="OpenSymbol" w:hAnsi="OpenSymbol" w:cs="OpenSymbol"/>
      </w:rPr>
    </w:lvl>
    <w:lvl w:ilvl="3" w:tplc="B6B83296">
      <w:numFmt w:val="bullet"/>
      <w:lvlText w:val="•"/>
      <w:lvlJc w:val="left"/>
      <w:pPr>
        <w:ind w:left="1800" w:hanging="360"/>
      </w:pPr>
      <w:rPr>
        <w:rFonts w:ascii="OpenSymbol" w:eastAsia="OpenSymbol" w:hAnsi="OpenSymbol" w:cs="OpenSymbol"/>
      </w:rPr>
    </w:lvl>
    <w:lvl w:ilvl="4" w:tplc="1D6C29A0">
      <w:numFmt w:val="bullet"/>
      <w:lvlText w:val="◦"/>
      <w:lvlJc w:val="left"/>
      <w:pPr>
        <w:ind w:left="2160" w:hanging="360"/>
      </w:pPr>
      <w:rPr>
        <w:rFonts w:ascii="OpenSymbol" w:eastAsia="OpenSymbol" w:hAnsi="OpenSymbol" w:cs="OpenSymbol"/>
      </w:rPr>
    </w:lvl>
    <w:lvl w:ilvl="5" w:tplc="3AD441F0">
      <w:numFmt w:val="bullet"/>
      <w:lvlText w:val="▪"/>
      <w:lvlJc w:val="left"/>
      <w:pPr>
        <w:ind w:left="2520" w:hanging="360"/>
      </w:pPr>
      <w:rPr>
        <w:rFonts w:ascii="OpenSymbol" w:eastAsia="OpenSymbol" w:hAnsi="OpenSymbol" w:cs="OpenSymbol"/>
      </w:rPr>
    </w:lvl>
    <w:lvl w:ilvl="6" w:tplc="E3EA4AA6">
      <w:numFmt w:val="bullet"/>
      <w:lvlText w:val="•"/>
      <w:lvlJc w:val="left"/>
      <w:pPr>
        <w:ind w:left="2880" w:hanging="360"/>
      </w:pPr>
      <w:rPr>
        <w:rFonts w:ascii="OpenSymbol" w:eastAsia="OpenSymbol" w:hAnsi="OpenSymbol" w:cs="OpenSymbol"/>
      </w:rPr>
    </w:lvl>
    <w:lvl w:ilvl="7" w:tplc="49DAA798">
      <w:numFmt w:val="bullet"/>
      <w:lvlText w:val="◦"/>
      <w:lvlJc w:val="left"/>
      <w:pPr>
        <w:ind w:left="3240" w:hanging="360"/>
      </w:pPr>
      <w:rPr>
        <w:rFonts w:ascii="OpenSymbol" w:eastAsia="OpenSymbol" w:hAnsi="OpenSymbol" w:cs="OpenSymbol"/>
      </w:rPr>
    </w:lvl>
    <w:lvl w:ilvl="8" w:tplc="FFFAE174">
      <w:numFmt w:val="bullet"/>
      <w:lvlText w:val="▪"/>
      <w:lvlJc w:val="left"/>
      <w:pPr>
        <w:ind w:left="3600" w:hanging="360"/>
      </w:pPr>
      <w:rPr>
        <w:rFonts w:ascii="OpenSymbol" w:eastAsia="OpenSymbol" w:hAnsi="OpenSymbol" w:cs="OpenSymbol"/>
      </w:rPr>
    </w:lvl>
  </w:abstractNum>
  <w:abstractNum w:abstractNumId="42" w15:restartNumberingAfterBreak="0">
    <w:nsid w:val="6ED93AC3"/>
    <w:multiLevelType w:val="hybridMultilevel"/>
    <w:tmpl w:val="94562D24"/>
    <w:lvl w:ilvl="0" w:tplc="69B0DD08">
      <w:numFmt w:val="bullet"/>
      <w:lvlText w:val=""/>
      <w:lvlJc w:val="left"/>
      <w:pPr>
        <w:ind w:left="720" w:hanging="360"/>
      </w:pPr>
      <w:rPr>
        <w:rFonts w:ascii="Symbol" w:eastAsia="Times New Roman" w:hAnsi="Symbo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F671F06"/>
    <w:multiLevelType w:val="hybridMultilevel"/>
    <w:tmpl w:val="A39E6ECA"/>
    <w:lvl w:ilvl="0" w:tplc="445A91B0">
      <w:start w:val="450"/>
      <w:numFmt w:val="bullet"/>
      <w:lvlText w:val=""/>
      <w:lvlJc w:val="left"/>
      <w:pPr>
        <w:ind w:left="720" w:hanging="360"/>
      </w:pPr>
      <w:rPr>
        <w:rFonts w:ascii="Wingdings" w:eastAsia="Arial"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3486D91"/>
    <w:multiLevelType w:val="hybridMultilevel"/>
    <w:tmpl w:val="564294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4C029B8"/>
    <w:multiLevelType w:val="multilevel"/>
    <w:tmpl w:val="C0AAB8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72F07DC"/>
    <w:multiLevelType w:val="hybridMultilevel"/>
    <w:tmpl w:val="7E66B072"/>
    <w:lvl w:ilvl="0" w:tplc="044C37A2">
      <w:start w:val="1"/>
      <w:numFmt w:val="bullet"/>
      <w:lvlText w:val="●"/>
      <w:lvlJc w:val="left"/>
      <w:pPr>
        <w:ind w:left="720" w:hanging="360"/>
      </w:pPr>
      <w:rPr>
        <w:rFonts w:ascii="Noto Sans Symbols" w:eastAsia="Noto Sans Symbols" w:hAnsi="Noto Sans Symbols" w:cs="Noto Sans Symbols"/>
      </w:rPr>
    </w:lvl>
    <w:lvl w:ilvl="1" w:tplc="8CF88E9A">
      <w:start w:val="1"/>
      <w:numFmt w:val="bullet"/>
      <w:lvlText w:val="o"/>
      <w:lvlJc w:val="left"/>
      <w:pPr>
        <w:ind w:left="1440" w:hanging="360"/>
      </w:pPr>
      <w:rPr>
        <w:rFonts w:ascii="Courier New" w:eastAsia="Courier New" w:hAnsi="Courier New" w:cs="Courier New"/>
      </w:rPr>
    </w:lvl>
    <w:lvl w:ilvl="2" w:tplc="1390E3B0">
      <w:start w:val="1"/>
      <w:numFmt w:val="bullet"/>
      <w:lvlText w:val="▪"/>
      <w:lvlJc w:val="left"/>
      <w:pPr>
        <w:ind w:left="2160" w:hanging="360"/>
      </w:pPr>
      <w:rPr>
        <w:rFonts w:ascii="Noto Sans Symbols" w:eastAsia="Noto Sans Symbols" w:hAnsi="Noto Sans Symbols" w:cs="Noto Sans Symbols"/>
      </w:rPr>
    </w:lvl>
    <w:lvl w:ilvl="3" w:tplc="519A06E0">
      <w:start w:val="1"/>
      <w:numFmt w:val="bullet"/>
      <w:lvlText w:val="●"/>
      <w:lvlJc w:val="left"/>
      <w:pPr>
        <w:ind w:left="2880" w:hanging="360"/>
      </w:pPr>
      <w:rPr>
        <w:rFonts w:ascii="Noto Sans Symbols" w:eastAsia="Noto Sans Symbols" w:hAnsi="Noto Sans Symbols" w:cs="Noto Sans Symbols"/>
      </w:rPr>
    </w:lvl>
    <w:lvl w:ilvl="4" w:tplc="373C4E9E">
      <w:start w:val="1"/>
      <w:numFmt w:val="bullet"/>
      <w:lvlText w:val="o"/>
      <w:lvlJc w:val="left"/>
      <w:pPr>
        <w:ind w:left="3600" w:hanging="360"/>
      </w:pPr>
      <w:rPr>
        <w:rFonts w:ascii="Courier New" w:eastAsia="Courier New" w:hAnsi="Courier New" w:cs="Courier New"/>
      </w:rPr>
    </w:lvl>
    <w:lvl w:ilvl="5" w:tplc="522E1FA0">
      <w:start w:val="1"/>
      <w:numFmt w:val="bullet"/>
      <w:lvlText w:val="▪"/>
      <w:lvlJc w:val="left"/>
      <w:pPr>
        <w:ind w:left="4320" w:hanging="360"/>
      </w:pPr>
      <w:rPr>
        <w:rFonts w:ascii="Noto Sans Symbols" w:eastAsia="Noto Sans Symbols" w:hAnsi="Noto Sans Symbols" w:cs="Noto Sans Symbols"/>
      </w:rPr>
    </w:lvl>
    <w:lvl w:ilvl="6" w:tplc="AC6C309E">
      <w:start w:val="1"/>
      <w:numFmt w:val="bullet"/>
      <w:lvlText w:val="●"/>
      <w:lvlJc w:val="left"/>
      <w:pPr>
        <w:ind w:left="5040" w:hanging="360"/>
      </w:pPr>
      <w:rPr>
        <w:rFonts w:ascii="Noto Sans Symbols" w:eastAsia="Noto Sans Symbols" w:hAnsi="Noto Sans Symbols" w:cs="Noto Sans Symbols"/>
      </w:rPr>
    </w:lvl>
    <w:lvl w:ilvl="7" w:tplc="75747530">
      <w:start w:val="1"/>
      <w:numFmt w:val="bullet"/>
      <w:lvlText w:val="o"/>
      <w:lvlJc w:val="left"/>
      <w:pPr>
        <w:ind w:left="5760" w:hanging="360"/>
      </w:pPr>
      <w:rPr>
        <w:rFonts w:ascii="Courier New" w:eastAsia="Courier New" w:hAnsi="Courier New" w:cs="Courier New"/>
      </w:rPr>
    </w:lvl>
    <w:lvl w:ilvl="8" w:tplc="219A7454">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A3876CC"/>
    <w:multiLevelType w:val="hybridMultilevel"/>
    <w:tmpl w:val="2CA2909E"/>
    <w:lvl w:ilvl="0" w:tplc="0405000F">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 w:numId="2">
    <w:abstractNumId w:val="18"/>
  </w:num>
  <w:num w:numId="3">
    <w:abstractNumId w:val="3"/>
  </w:num>
  <w:num w:numId="4">
    <w:abstractNumId w:val="10"/>
  </w:num>
  <w:num w:numId="5">
    <w:abstractNumId w:val="39"/>
  </w:num>
  <w:num w:numId="6">
    <w:abstractNumId w:val="32"/>
  </w:num>
  <w:num w:numId="7">
    <w:abstractNumId w:val="7"/>
  </w:num>
  <w:num w:numId="8">
    <w:abstractNumId w:val="46"/>
  </w:num>
  <w:num w:numId="9">
    <w:abstractNumId w:val="40"/>
  </w:num>
  <w:num w:numId="10">
    <w:abstractNumId w:val="31"/>
  </w:num>
  <w:num w:numId="11">
    <w:abstractNumId w:val="37"/>
  </w:num>
  <w:num w:numId="12">
    <w:abstractNumId w:val="24"/>
  </w:num>
  <w:num w:numId="13">
    <w:abstractNumId w:val="43"/>
  </w:num>
  <w:num w:numId="14">
    <w:abstractNumId w:val="36"/>
  </w:num>
  <w:num w:numId="15">
    <w:abstractNumId w:val="27"/>
  </w:num>
  <w:num w:numId="16">
    <w:abstractNumId w:val="11"/>
  </w:num>
  <w:num w:numId="17">
    <w:abstractNumId w:val="6"/>
  </w:num>
  <w:num w:numId="18">
    <w:abstractNumId w:val="15"/>
  </w:num>
  <w:num w:numId="19">
    <w:abstractNumId w:val="26"/>
  </w:num>
  <w:num w:numId="20">
    <w:abstractNumId w:val="16"/>
  </w:num>
  <w:num w:numId="21">
    <w:abstractNumId w:val="38"/>
  </w:num>
  <w:num w:numId="22">
    <w:abstractNumId w:val="38"/>
  </w:num>
  <w:num w:numId="23">
    <w:abstractNumId w:val="28"/>
  </w:num>
  <w:num w:numId="24">
    <w:abstractNumId w:val="47"/>
  </w:num>
  <w:num w:numId="25">
    <w:abstractNumId w:val="23"/>
  </w:num>
  <w:num w:numId="26">
    <w:abstractNumId w:val="1"/>
  </w:num>
  <w:num w:numId="27">
    <w:abstractNumId w:val="45"/>
  </w:num>
  <w:num w:numId="28">
    <w:abstractNumId w:val="29"/>
  </w:num>
  <w:num w:numId="29">
    <w:abstractNumId w:val="25"/>
  </w:num>
  <w:num w:numId="30">
    <w:abstractNumId w:val="13"/>
  </w:num>
  <w:num w:numId="31">
    <w:abstractNumId w:val="42"/>
  </w:num>
  <w:num w:numId="32">
    <w:abstractNumId w:val="8"/>
  </w:num>
  <w:num w:numId="33">
    <w:abstractNumId w:val="4"/>
  </w:num>
  <w:num w:numId="34">
    <w:abstractNumId w:val="30"/>
  </w:num>
  <w:num w:numId="35">
    <w:abstractNumId w:val="12"/>
  </w:num>
  <w:num w:numId="36">
    <w:abstractNumId w:val="2"/>
  </w:num>
  <w:num w:numId="37">
    <w:abstractNumId w:val="44"/>
  </w:num>
  <w:num w:numId="38">
    <w:abstractNumId w:val="35"/>
  </w:num>
  <w:num w:numId="39">
    <w:abstractNumId w:val="17"/>
  </w:num>
  <w:num w:numId="40">
    <w:abstractNumId w:val="22"/>
  </w:num>
  <w:num w:numId="41">
    <w:abstractNumId w:val="34"/>
  </w:num>
  <w:num w:numId="42">
    <w:abstractNumId w:val="9"/>
  </w:num>
  <w:num w:numId="43">
    <w:abstractNumId w:val="20"/>
  </w:num>
  <w:num w:numId="44">
    <w:abstractNumId w:val="19"/>
  </w:num>
  <w:num w:numId="45">
    <w:abstractNumId w:val="5"/>
  </w:num>
  <w:num w:numId="46">
    <w:abstractNumId w:val="41"/>
  </w:num>
  <w:num w:numId="47">
    <w:abstractNumId w:val="33"/>
  </w:num>
  <w:num w:numId="48">
    <w:abstractNumId w:val="21"/>
  </w:num>
  <w:num w:numId="49">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25"/>
    <w:rsid w:val="000E345E"/>
    <w:rsid w:val="0018711F"/>
    <w:rsid w:val="005B2FF1"/>
    <w:rsid w:val="00603A94"/>
    <w:rsid w:val="00A83DA6"/>
    <w:rsid w:val="00AB2538"/>
    <w:rsid w:val="00B9444C"/>
    <w:rsid w:val="00C576AA"/>
    <w:rsid w:val="00CD1258"/>
    <w:rsid w:val="00DA7CE8"/>
    <w:rsid w:val="00DE5C30"/>
    <w:rsid w:val="00E6694F"/>
    <w:rsid w:val="00F25725"/>
    <w:rsid w:val="00F375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B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style>
  <w:style w:type="paragraph" w:styleId="Nadpis1">
    <w:name w:val="heading 1"/>
    <w:basedOn w:val="Normln"/>
    <w:pPr>
      <w:spacing w:before="480"/>
      <w:outlineLvl w:val="0"/>
    </w:pPr>
    <w:rPr>
      <w:b/>
      <w:color w:val="345A8A"/>
      <w:sz w:val="32"/>
    </w:rPr>
  </w:style>
  <w:style w:type="paragraph" w:styleId="Nadpis2">
    <w:name w:val="heading 2"/>
    <w:basedOn w:val="Normln"/>
    <w:link w:val="Nadpis2Char"/>
    <w:pPr>
      <w:spacing w:before="200"/>
      <w:outlineLvl w:val="1"/>
    </w:pPr>
    <w:rPr>
      <w:b/>
      <w:color w:val="4F81BD"/>
      <w:sz w:val="26"/>
    </w:rPr>
  </w:style>
  <w:style w:type="paragraph" w:styleId="Nadpis3">
    <w:name w:val="heading 3"/>
    <w:basedOn w:val="Normln"/>
    <w:link w:val="Nadpis3Char"/>
    <w:pPr>
      <w:spacing w:before="200"/>
      <w:outlineLvl w:val="2"/>
    </w:pPr>
    <w:rPr>
      <w:b/>
      <w:color w:val="4F81BD"/>
      <w:sz w:val="24"/>
    </w:rPr>
  </w:style>
  <w:style w:type="paragraph" w:styleId="Nadpis4">
    <w:name w:val="heading 4"/>
    <w:basedOn w:val="Normln"/>
    <w:next w:val="Normln"/>
    <w:uiPriority w:val="9"/>
    <w:semiHidden/>
    <w:unhideWhenUsed/>
    <w:qFormat/>
    <w:rsid w:val="00276F97"/>
    <w:pPr>
      <w:keepNext/>
      <w:keepLines/>
      <w:spacing w:before="40" w:after="0"/>
      <w:outlineLvl w:val="3"/>
    </w:pPr>
    <w:rPr>
      <w:i/>
      <w:color w:val="2F5496"/>
    </w:rPr>
  </w:style>
  <w:style w:type="paragraph" w:styleId="Nadpis5">
    <w:name w:val="heading 5"/>
    <w:basedOn w:val="Normln"/>
    <w:next w:val="Normln"/>
    <w:uiPriority w:val="9"/>
    <w:semiHidden/>
    <w:unhideWhenUsed/>
    <w:qFormat/>
    <w:rsid w:val="00276F97"/>
    <w:pPr>
      <w:keepNext/>
      <w:keepLines/>
      <w:spacing w:before="220" w:after="40"/>
      <w:outlineLvl w:val="4"/>
    </w:pPr>
    <w:rPr>
      <w:b/>
    </w:rPr>
  </w:style>
  <w:style w:type="paragraph" w:styleId="Nadpis6">
    <w:name w:val="heading 6"/>
    <w:basedOn w:val="Normln"/>
    <w:next w:val="Normln"/>
    <w:uiPriority w:val="9"/>
    <w:semiHidden/>
    <w:unhideWhenUsed/>
    <w:qFormat/>
    <w:rsid w:val="00276F97"/>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276F97"/>
    <w:tblPr>
      <w:tblCellMar>
        <w:top w:w="0" w:type="dxa"/>
        <w:left w:w="0" w:type="dxa"/>
        <w:bottom w:w="0" w:type="dxa"/>
        <w:right w:w="0" w:type="dxa"/>
      </w:tblCellMar>
    </w:tblPr>
  </w:style>
  <w:style w:type="paragraph" w:styleId="Nzev">
    <w:name w:val="Title"/>
    <w:basedOn w:val="Normln"/>
    <w:pPr>
      <w:spacing w:after="300"/>
    </w:pPr>
    <w:rPr>
      <w:color w:val="17365D"/>
      <w:sz w:val="52"/>
    </w:rPr>
  </w:style>
  <w:style w:type="paragraph" w:styleId="Podnadpis">
    <w:name w:val="Subtitle"/>
    <w:basedOn w:val="Normln"/>
    <w:rPr>
      <w:i/>
      <w:color w:val="4F81BD"/>
      <w:sz w:val="24"/>
    </w:rPr>
  </w:style>
  <w:style w:type="table" w:customStyle="1" w:styleId="a">
    <w:basedOn w:val="TableNormal"/>
    <w:rsid w:val="00276F97"/>
    <w:pPr>
      <w:spacing w:after="0" w:line="240" w:lineRule="auto"/>
    </w:pPr>
    <w:tblPr>
      <w:tblStyleRowBandSize w:val="1"/>
      <w:tblStyleColBandSize w:val="1"/>
      <w:tblCellMar>
        <w:left w:w="108" w:type="dxa"/>
        <w:right w:w="108" w:type="dxa"/>
      </w:tblCellMar>
    </w:tblPr>
  </w:style>
  <w:style w:type="table" w:customStyle="1" w:styleId="a0">
    <w:basedOn w:val="TableNormal"/>
    <w:rsid w:val="00276F97"/>
    <w:pPr>
      <w:spacing w:after="0" w:line="240" w:lineRule="auto"/>
    </w:pPr>
    <w:tblPr>
      <w:tblStyleRowBandSize w:val="1"/>
      <w:tblStyleColBandSize w:val="1"/>
      <w:tblCellMar>
        <w:left w:w="108" w:type="dxa"/>
        <w:right w:w="108" w:type="dxa"/>
      </w:tblCellMar>
    </w:tblPr>
  </w:style>
  <w:style w:type="table" w:customStyle="1" w:styleId="a1">
    <w:basedOn w:val="TableNormal"/>
    <w:rsid w:val="00276F97"/>
    <w:pPr>
      <w:spacing w:after="0" w:line="240" w:lineRule="auto"/>
    </w:pPr>
    <w:tblPr>
      <w:tblStyleRowBandSize w:val="1"/>
      <w:tblStyleColBandSize w:val="1"/>
      <w:tblCellMar>
        <w:left w:w="108" w:type="dxa"/>
        <w:right w:w="108" w:type="dxa"/>
      </w:tblCellMar>
    </w:tblPr>
  </w:style>
  <w:style w:type="table" w:customStyle="1" w:styleId="a2">
    <w:basedOn w:val="TableNormal"/>
    <w:rsid w:val="00276F97"/>
    <w:tblPr>
      <w:tblStyleRowBandSize w:val="1"/>
      <w:tblStyleColBandSize w:val="1"/>
    </w:tblPr>
  </w:style>
  <w:style w:type="table" w:customStyle="1" w:styleId="a3">
    <w:basedOn w:val="TableNormal"/>
    <w:rsid w:val="00276F97"/>
    <w:tblPr>
      <w:tblStyleRowBandSize w:val="1"/>
      <w:tblStyleColBandSize w:val="1"/>
      <w:tblCellMar>
        <w:left w:w="115" w:type="dxa"/>
        <w:right w:w="115" w:type="dxa"/>
      </w:tblCellMar>
    </w:tblPr>
  </w:style>
  <w:style w:type="table" w:customStyle="1" w:styleId="a4">
    <w:basedOn w:val="TableNormal"/>
    <w:rsid w:val="00276F97"/>
    <w:tblPr>
      <w:tblStyleRowBandSize w:val="1"/>
      <w:tblStyleColBandSize w:val="1"/>
      <w:tblCellMar>
        <w:left w:w="115" w:type="dxa"/>
        <w:right w:w="115" w:type="dxa"/>
      </w:tblCellMar>
    </w:tblPr>
  </w:style>
  <w:style w:type="table" w:customStyle="1" w:styleId="a5">
    <w:basedOn w:val="TableNormal"/>
    <w:rsid w:val="00276F97"/>
    <w:tblPr>
      <w:tblStyleRowBandSize w:val="1"/>
      <w:tblStyleColBandSize w:val="1"/>
      <w:tblCellMar>
        <w:left w:w="115" w:type="dxa"/>
        <w:right w:w="115" w:type="dxa"/>
      </w:tblCellMar>
    </w:tblPr>
  </w:style>
  <w:style w:type="table" w:customStyle="1" w:styleId="a6">
    <w:basedOn w:val="TableNormal"/>
    <w:rsid w:val="00276F97"/>
    <w:tblPr>
      <w:tblStyleRowBandSize w:val="1"/>
      <w:tblStyleColBandSize w:val="1"/>
      <w:tblCellMar>
        <w:left w:w="115" w:type="dxa"/>
        <w:right w:w="115" w:type="dxa"/>
      </w:tblCellMar>
    </w:tblPr>
  </w:style>
  <w:style w:type="table" w:customStyle="1" w:styleId="a7">
    <w:basedOn w:val="TableNormal"/>
    <w:rsid w:val="00276F97"/>
    <w:tblPr>
      <w:tblStyleRowBandSize w:val="1"/>
      <w:tblStyleColBandSize w:val="1"/>
      <w:tblCellMar>
        <w:left w:w="115" w:type="dxa"/>
        <w:right w:w="115" w:type="dxa"/>
      </w:tblCellMar>
    </w:tblPr>
  </w:style>
  <w:style w:type="table" w:customStyle="1" w:styleId="a8">
    <w:basedOn w:val="TableNormal"/>
    <w:rsid w:val="00276F97"/>
    <w:tblPr>
      <w:tblStyleRowBandSize w:val="1"/>
      <w:tblStyleColBandSize w:val="1"/>
      <w:tblCellMar>
        <w:left w:w="115" w:type="dxa"/>
        <w:right w:w="115" w:type="dxa"/>
      </w:tblCellMar>
    </w:tblPr>
  </w:style>
  <w:style w:type="table" w:customStyle="1" w:styleId="a9">
    <w:basedOn w:val="TableNormal"/>
    <w:rsid w:val="00276F97"/>
    <w:tblPr>
      <w:tblStyleRowBandSize w:val="1"/>
      <w:tblStyleColBandSize w:val="1"/>
      <w:tblCellMar>
        <w:left w:w="115" w:type="dxa"/>
        <w:right w:w="115" w:type="dxa"/>
      </w:tblCellMar>
    </w:tblPr>
  </w:style>
  <w:style w:type="table" w:customStyle="1" w:styleId="aa">
    <w:basedOn w:val="TableNormal"/>
    <w:rsid w:val="00276F97"/>
    <w:tblPr>
      <w:tblStyleRowBandSize w:val="1"/>
      <w:tblStyleColBandSize w:val="1"/>
      <w:tblCellMar>
        <w:left w:w="115" w:type="dxa"/>
        <w:right w:w="115" w:type="dxa"/>
      </w:tblCellMar>
    </w:tblPr>
  </w:style>
  <w:style w:type="table" w:customStyle="1" w:styleId="ab">
    <w:basedOn w:val="TableNormal"/>
    <w:rsid w:val="00276F97"/>
    <w:tblPr>
      <w:tblStyleRowBandSize w:val="1"/>
      <w:tblStyleColBandSize w:val="1"/>
      <w:tblCellMar>
        <w:left w:w="115" w:type="dxa"/>
        <w:right w:w="115" w:type="dxa"/>
      </w:tblCellMar>
    </w:tblPr>
  </w:style>
  <w:style w:type="table" w:customStyle="1" w:styleId="ac">
    <w:basedOn w:val="TableNormal"/>
    <w:rsid w:val="00276F97"/>
    <w:tblPr>
      <w:tblStyleRowBandSize w:val="1"/>
      <w:tblStyleColBandSize w:val="1"/>
      <w:tblCellMar>
        <w:left w:w="115" w:type="dxa"/>
        <w:right w:w="115" w:type="dxa"/>
      </w:tblCellMar>
    </w:tblPr>
  </w:style>
  <w:style w:type="table" w:customStyle="1" w:styleId="ad">
    <w:basedOn w:val="TableNormal"/>
    <w:rsid w:val="00276F97"/>
    <w:tblPr>
      <w:tblStyleRowBandSize w:val="1"/>
      <w:tblStyleColBandSize w:val="1"/>
      <w:tblCellMar>
        <w:left w:w="115" w:type="dxa"/>
        <w:right w:w="115" w:type="dxa"/>
      </w:tblCellMar>
    </w:tblPr>
  </w:style>
  <w:style w:type="table" w:customStyle="1" w:styleId="ae">
    <w:basedOn w:val="TableNormal"/>
    <w:rsid w:val="00276F97"/>
    <w:pPr>
      <w:spacing w:after="0" w:line="240" w:lineRule="auto"/>
    </w:pPr>
    <w:tblPr>
      <w:tblStyleRowBandSize w:val="1"/>
      <w:tblStyleColBandSize w:val="1"/>
      <w:tblCellMar>
        <w:left w:w="108" w:type="dxa"/>
        <w:right w:w="108" w:type="dxa"/>
      </w:tblCellMar>
    </w:tblPr>
  </w:style>
  <w:style w:type="table" w:customStyle="1" w:styleId="af">
    <w:basedOn w:val="TableNormal"/>
    <w:rsid w:val="00276F97"/>
    <w:pPr>
      <w:spacing w:after="0" w:line="240" w:lineRule="auto"/>
    </w:pPr>
    <w:tblPr>
      <w:tblStyleRowBandSize w:val="1"/>
      <w:tblStyleColBandSize w:val="1"/>
      <w:tblCellMar>
        <w:left w:w="108" w:type="dxa"/>
        <w:right w:w="108" w:type="dxa"/>
      </w:tblCellMar>
    </w:tblPr>
  </w:style>
  <w:style w:type="paragraph" w:styleId="Odstavecseseznamem">
    <w:name w:val="List Paragraph"/>
    <w:basedOn w:val="Normln"/>
    <w:uiPriority w:val="34"/>
    <w:qFormat/>
    <w:rsid w:val="00DF7A38"/>
    <w:pPr>
      <w:ind w:left="720"/>
      <w:contextualSpacing/>
    </w:pPr>
  </w:style>
  <w:style w:type="paragraph" w:styleId="Zhlav">
    <w:name w:val="header"/>
    <w:basedOn w:val="Normln"/>
    <w:link w:val="ZhlavChar"/>
    <w:uiPriority w:val="99"/>
    <w:unhideWhenUsed/>
    <w:rsid w:val="00D2620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6209"/>
  </w:style>
  <w:style w:type="paragraph" w:styleId="Zpat">
    <w:name w:val="footer"/>
    <w:basedOn w:val="Normln"/>
    <w:link w:val="ZpatChar"/>
    <w:uiPriority w:val="99"/>
    <w:unhideWhenUsed/>
    <w:rsid w:val="00D26209"/>
    <w:pPr>
      <w:tabs>
        <w:tab w:val="center" w:pos="4536"/>
        <w:tab w:val="right" w:pos="9072"/>
      </w:tabs>
      <w:spacing w:after="0" w:line="240" w:lineRule="auto"/>
    </w:pPr>
  </w:style>
  <w:style w:type="character" w:customStyle="1" w:styleId="ZpatChar">
    <w:name w:val="Zápatí Char"/>
    <w:basedOn w:val="Standardnpsmoodstavce"/>
    <w:link w:val="Zpat"/>
    <w:uiPriority w:val="99"/>
    <w:rsid w:val="00D26209"/>
  </w:style>
  <w:style w:type="character" w:styleId="Odkaznakoment">
    <w:name w:val="annotation reference"/>
    <w:basedOn w:val="Standardnpsmoodstavce"/>
    <w:uiPriority w:val="99"/>
    <w:semiHidden/>
    <w:unhideWhenUsed/>
    <w:rsid w:val="00013C1D"/>
    <w:rPr>
      <w:sz w:val="16"/>
      <w:szCs w:val="16"/>
    </w:rPr>
  </w:style>
  <w:style w:type="paragraph" w:styleId="Textkomente">
    <w:name w:val="annotation text"/>
    <w:basedOn w:val="Normln"/>
    <w:link w:val="TextkomenteChar"/>
    <w:uiPriority w:val="99"/>
    <w:unhideWhenUsed/>
    <w:rsid w:val="00013C1D"/>
    <w:pPr>
      <w:spacing w:line="240" w:lineRule="auto"/>
    </w:pPr>
    <w:rPr>
      <w:sz w:val="20"/>
      <w:szCs w:val="20"/>
    </w:rPr>
  </w:style>
  <w:style w:type="character" w:customStyle="1" w:styleId="TextkomenteChar">
    <w:name w:val="Text komentáře Char"/>
    <w:basedOn w:val="Standardnpsmoodstavce"/>
    <w:link w:val="Textkomente"/>
    <w:uiPriority w:val="99"/>
    <w:rsid w:val="00013C1D"/>
    <w:rPr>
      <w:sz w:val="20"/>
      <w:szCs w:val="20"/>
    </w:rPr>
  </w:style>
  <w:style w:type="paragraph" w:styleId="Pedmtkomente">
    <w:name w:val="annotation subject"/>
    <w:basedOn w:val="Textkomente"/>
    <w:next w:val="Textkomente"/>
    <w:link w:val="PedmtkomenteChar"/>
    <w:uiPriority w:val="99"/>
    <w:semiHidden/>
    <w:unhideWhenUsed/>
    <w:rsid w:val="00013C1D"/>
    <w:rPr>
      <w:b/>
      <w:bCs/>
    </w:rPr>
  </w:style>
  <w:style w:type="character" w:customStyle="1" w:styleId="PedmtkomenteChar">
    <w:name w:val="Předmět komentáře Char"/>
    <w:basedOn w:val="TextkomenteChar"/>
    <w:link w:val="Pedmtkomente"/>
    <w:uiPriority w:val="99"/>
    <w:semiHidden/>
    <w:rsid w:val="00013C1D"/>
    <w:rPr>
      <w:b/>
      <w:bCs/>
      <w:sz w:val="20"/>
      <w:szCs w:val="20"/>
    </w:rPr>
  </w:style>
  <w:style w:type="paragraph" w:styleId="Textbubliny">
    <w:name w:val="Balloon Text"/>
    <w:basedOn w:val="Normln"/>
    <w:link w:val="TextbublinyChar"/>
    <w:uiPriority w:val="99"/>
    <w:semiHidden/>
    <w:unhideWhenUsed/>
    <w:rsid w:val="00013C1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3C1D"/>
    <w:rPr>
      <w:rFonts w:ascii="Segoe UI" w:hAnsi="Segoe UI" w:cs="Segoe UI"/>
      <w:sz w:val="18"/>
      <w:szCs w:val="18"/>
    </w:rPr>
  </w:style>
  <w:style w:type="paragraph" w:styleId="Nadpisobsahu">
    <w:name w:val="TOC Heading"/>
    <w:basedOn w:val="Nadpis1"/>
    <w:next w:val="Normln"/>
    <w:uiPriority w:val="39"/>
    <w:unhideWhenUsed/>
    <w:qFormat/>
    <w:rsid w:val="009C799C"/>
    <w:pPr>
      <w:outlineLvl w:val="9"/>
    </w:pPr>
    <w:rPr>
      <w:rFonts w:eastAsiaTheme="majorEastAsia" w:hAnsiTheme="majorHAnsi" w:cstheme="majorBidi"/>
      <w:color w:val="365F91"/>
      <w:lang w:val="cs-CZ"/>
    </w:rPr>
  </w:style>
  <w:style w:type="paragraph" w:styleId="Obsah1">
    <w:name w:val="toc 1"/>
    <w:basedOn w:val="Normln"/>
    <w:next w:val="Normln"/>
    <w:autoRedefine/>
    <w:uiPriority w:val="39"/>
    <w:unhideWhenUsed/>
    <w:rsid w:val="009C799C"/>
    <w:pPr>
      <w:spacing w:after="100"/>
    </w:pPr>
  </w:style>
  <w:style w:type="paragraph" w:styleId="Obsah2">
    <w:name w:val="toc 2"/>
    <w:basedOn w:val="Normln"/>
    <w:next w:val="Normln"/>
    <w:autoRedefine/>
    <w:uiPriority w:val="39"/>
    <w:unhideWhenUsed/>
    <w:rsid w:val="00E442CB"/>
    <w:pPr>
      <w:tabs>
        <w:tab w:val="left" w:pos="880"/>
        <w:tab w:val="right" w:leader="dot" w:pos="10762"/>
      </w:tabs>
      <w:spacing w:after="100"/>
      <w:ind w:left="220"/>
    </w:pPr>
    <w:rPr>
      <w:rFonts w:ascii="Arial" w:eastAsia="Arial" w:hAnsi="Arial" w:cs="Arial"/>
      <w:bCs/>
      <w:noProof/>
      <w:color w:val="371E56"/>
    </w:rPr>
  </w:style>
  <w:style w:type="paragraph" w:styleId="Obsah3">
    <w:name w:val="toc 3"/>
    <w:basedOn w:val="Normln"/>
    <w:next w:val="Normln"/>
    <w:autoRedefine/>
    <w:uiPriority w:val="39"/>
    <w:unhideWhenUsed/>
    <w:rsid w:val="009C799C"/>
    <w:pPr>
      <w:spacing w:after="100"/>
      <w:ind w:left="440"/>
    </w:pPr>
  </w:style>
  <w:style w:type="character" w:styleId="Hypertextovodkaz">
    <w:name w:val="Hyperlink"/>
    <w:basedOn w:val="Standardnpsmoodstavce"/>
    <w:uiPriority w:val="99"/>
    <w:unhideWhenUsed/>
    <w:rsid w:val="009C799C"/>
    <w:rPr>
      <w:color w:val="0000FF"/>
      <w:u w:val="single"/>
    </w:rPr>
  </w:style>
  <w:style w:type="character" w:customStyle="1" w:styleId="Nadpis3Char">
    <w:name w:val="Nadpis 3 Char"/>
    <w:basedOn w:val="Standardnpsmoodstavce"/>
    <w:link w:val="Nadpis3"/>
    <w:uiPriority w:val="9"/>
    <w:rsid w:val="00D659D2"/>
    <w:rPr>
      <w:b/>
      <w:sz w:val="28"/>
      <w:szCs w:val="28"/>
    </w:rPr>
  </w:style>
  <w:style w:type="paragraph" w:styleId="Bezmezer">
    <w:name w:val="No Spacing"/>
    <w:uiPriority w:val="1"/>
    <w:qFormat/>
    <w:rsid w:val="0088296B"/>
    <w:pPr>
      <w:spacing w:after="0" w:line="240" w:lineRule="auto"/>
    </w:pPr>
  </w:style>
  <w:style w:type="table" w:styleId="Mkatabulky">
    <w:name w:val="Table Grid"/>
    <w:basedOn w:val="Normlntabulka"/>
    <w:uiPriority w:val="39"/>
    <w:rsid w:val="00707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380A"/>
    <w:pPr>
      <w:autoSpaceDE w:val="0"/>
      <w:autoSpaceDN w:val="0"/>
      <w:adjustRightInd w:val="0"/>
      <w:spacing w:after="0" w:line="240" w:lineRule="auto"/>
    </w:pPr>
    <w:rPr>
      <w:rFonts w:ascii="Arial" w:hAnsi="Arial" w:cs="Arial"/>
      <w:color w:val="000000"/>
      <w:sz w:val="24"/>
      <w:szCs w:val="24"/>
      <w:lang w:val="cs-CZ"/>
    </w:rPr>
  </w:style>
  <w:style w:type="character" w:styleId="Nevyeenzmnka">
    <w:name w:val="Unresolved Mention"/>
    <w:basedOn w:val="Standardnpsmoodstavce"/>
    <w:uiPriority w:val="99"/>
    <w:semiHidden/>
    <w:unhideWhenUsed/>
    <w:rsid w:val="00E36B54"/>
    <w:rPr>
      <w:color w:val="605E5C"/>
      <w:shd w:val="clear" w:color="auto" w:fill="E1DFDD"/>
    </w:rPr>
  </w:style>
  <w:style w:type="paragraph" w:customStyle="1" w:styleId="Standard">
    <w:name w:val="Standard"/>
    <w:rsid w:val="00C408C7"/>
    <w:pPr>
      <w:suppressAutoHyphens/>
      <w:autoSpaceDN w:val="0"/>
      <w:spacing w:after="200" w:line="288" w:lineRule="auto"/>
      <w:jc w:val="both"/>
      <w:textAlignment w:val="baseline"/>
    </w:pPr>
    <w:rPr>
      <w:rFonts w:ascii="Arial" w:eastAsia="Arial" w:hAnsi="Arial" w:cs="Arial"/>
      <w:iCs/>
      <w:sz w:val="20"/>
      <w:szCs w:val="24"/>
      <w:lang w:val="en-US"/>
    </w:rPr>
  </w:style>
  <w:style w:type="numbering" w:customStyle="1" w:styleId="WWNum24">
    <w:name w:val="WWNum24"/>
    <w:basedOn w:val="Bezseznamu"/>
    <w:rsid w:val="00012E39"/>
    <w:pPr>
      <w:numPr>
        <w:numId w:val="19"/>
      </w:numPr>
    </w:pPr>
  </w:style>
  <w:style w:type="numbering" w:customStyle="1" w:styleId="WWNum25">
    <w:name w:val="WWNum25"/>
    <w:basedOn w:val="Bezseznamu"/>
    <w:rsid w:val="00012E39"/>
    <w:pPr>
      <w:numPr>
        <w:numId w:val="20"/>
      </w:numPr>
    </w:pPr>
  </w:style>
  <w:style w:type="paragraph" w:customStyle="1" w:styleId="EX">
    <w:name w:val="EX"/>
    <w:basedOn w:val="Standard"/>
    <w:rsid w:val="00AB4A65"/>
    <w:pPr>
      <w:keepLines/>
      <w:spacing w:after="180" w:line="240" w:lineRule="auto"/>
      <w:ind w:left="1702" w:hanging="1418"/>
    </w:pPr>
    <w:rPr>
      <w:iCs w:val="0"/>
      <w:lang w:val="en-GB"/>
    </w:rPr>
  </w:style>
  <w:style w:type="numbering" w:customStyle="1" w:styleId="WWNum27">
    <w:name w:val="WWNum27"/>
    <w:basedOn w:val="Bezseznamu"/>
    <w:rsid w:val="00AB4A65"/>
    <w:pPr>
      <w:numPr>
        <w:numId w:val="21"/>
      </w:numPr>
    </w:pPr>
  </w:style>
  <w:style w:type="numbering" w:customStyle="1" w:styleId="WWNum26">
    <w:name w:val="WWNum26"/>
    <w:basedOn w:val="Bezseznamu"/>
    <w:rsid w:val="005567EA"/>
    <w:pPr>
      <w:numPr>
        <w:numId w:val="23"/>
      </w:numPr>
    </w:pPr>
  </w:style>
  <w:style w:type="paragraph" w:styleId="Textpoznpodarou">
    <w:name w:val="footnote text"/>
    <w:basedOn w:val="Normln"/>
    <w:link w:val="TextpoznpodarouChar"/>
    <w:uiPriority w:val="99"/>
    <w:semiHidden/>
    <w:unhideWhenUsed/>
    <w:rsid w:val="004E225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E225F"/>
    <w:rPr>
      <w:sz w:val="20"/>
      <w:szCs w:val="20"/>
    </w:rPr>
  </w:style>
  <w:style w:type="character" w:styleId="Znakapoznpodarou">
    <w:name w:val="footnote reference"/>
    <w:basedOn w:val="Standardnpsmoodstavce"/>
    <w:uiPriority w:val="99"/>
    <w:semiHidden/>
    <w:unhideWhenUsed/>
    <w:rsid w:val="004E225F"/>
    <w:rPr>
      <w:vertAlign w:val="superscript"/>
    </w:rPr>
  </w:style>
  <w:style w:type="character" w:styleId="Sledovanodkaz">
    <w:name w:val="FollowedHyperlink"/>
    <w:basedOn w:val="Standardnpsmoodstavce"/>
    <w:uiPriority w:val="99"/>
    <w:semiHidden/>
    <w:unhideWhenUsed/>
    <w:rsid w:val="00EE4296"/>
    <w:rPr>
      <w:color w:val="800080"/>
      <w:u w:val="single"/>
    </w:rPr>
  </w:style>
  <w:style w:type="paragraph" w:styleId="Revize">
    <w:name w:val="Revision"/>
    <w:hidden/>
    <w:uiPriority w:val="99"/>
    <w:semiHidden/>
    <w:rsid w:val="00377B9B"/>
    <w:pPr>
      <w:spacing w:after="0" w:line="240" w:lineRule="auto"/>
    </w:pPr>
  </w:style>
  <w:style w:type="numbering" w:customStyle="1" w:styleId="WWNum4">
    <w:name w:val="WWNum4"/>
    <w:basedOn w:val="Bezseznamu"/>
    <w:rsid w:val="00694BC0"/>
    <w:pPr>
      <w:numPr>
        <w:numId w:val="41"/>
      </w:numPr>
    </w:pPr>
  </w:style>
  <w:style w:type="character" w:customStyle="1" w:styleId="Nadpis2Char">
    <w:name w:val="Nadpis 2 Char"/>
    <w:basedOn w:val="Standardnpsmoodstavce"/>
    <w:link w:val="Nadpis2"/>
    <w:uiPriority w:val="9"/>
    <w:rsid w:val="00A25A58"/>
    <w:rPr>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7040">
      <w:bodyDiv w:val="1"/>
      <w:marLeft w:val="0"/>
      <w:marRight w:val="0"/>
      <w:marTop w:val="0"/>
      <w:marBottom w:val="0"/>
      <w:divBdr>
        <w:top w:val="none" w:sz="0" w:space="0" w:color="auto"/>
        <w:left w:val="none" w:sz="0" w:space="0" w:color="auto"/>
        <w:bottom w:val="none" w:sz="0" w:space="0" w:color="auto"/>
        <w:right w:val="none" w:sz="0" w:space="0" w:color="auto"/>
      </w:divBdr>
    </w:div>
    <w:div w:id="255676674">
      <w:bodyDiv w:val="1"/>
      <w:marLeft w:val="0"/>
      <w:marRight w:val="0"/>
      <w:marTop w:val="0"/>
      <w:marBottom w:val="0"/>
      <w:divBdr>
        <w:top w:val="none" w:sz="0" w:space="0" w:color="auto"/>
        <w:left w:val="none" w:sz="0" w:space="0" w:color="auto"/>
        <w:bottom w:val="none" w:sz="0" w:space="0" w:color="auto"/>
        <w:right w:val="none" w:sz="0" w:space="0" w:color="auto"/>
      </w:divBdr>
    </w:div>
    <w:div w:id="263271674">
      <w:bodyDiv w:val="1"/>
      <w:marLeft w:val="0"/>
      <w:marRight w:val="0"/>
      <w:marTop w:val="0"/>
      <w:marBottom w:val="0"/>
      <w:divBdr>
        <w:top w:val="none" w:sz="0" w:space="0" w:color="auto"/>
        <w:left w:val="none" w:sz="0" w:space="0" w:color="auto"/>
        <w:bottom w:val="none" w:sz="0" w:space="0" w:color="auto"/>
        <w:right w:val="none" w:sz="0" w:space="0" w:color="auto"/>
      </w:divBdr>
    </w:div>
    <w:div w:id="462038981">
      <w:bodyDiv w:val="1"/>
      <w:marLeft w:val="0"/>
      <w:marRight w:val="0"/>
      <w:marTop w:val="0"/>
      <w:marBottom w:val="0"/>
      <w:divBdr>
        <w:top w:val="none" w:sz="0" w:space="0" w:color="auto"/>
        <w:left w:val="none" w:sz="0" w:space="0" w:color="auto"/>
        <w:bottom w:val="none" w:sz="0" w:space="0" w:color="auto"/>
        <w:right w:val="none" w:sz="0" w:space="0" w:color="auto"/>
      </w:divBdr>
    </w:div>
    <w:div w:id="728846087">
      <w:bodyDiv w:val="1"/>
      <w:marLeft w:val="0"/>
      <w:marRight w:val="0"/>
      <w:marTop w:val="0"/>
      <w:marBottom w:val="0"/>
      <w:divBdr>
        <w:top w:val="none" w:sz="0" w:space="0" w:color="auto"/>
        <w:left w:val="none" w:sz="0" w:space="0" w:color="auto"/>
        <w:bottom w:val="none" w:sz="0" w:space="0" w:color="auto"/>
        <w:right w:val="none" w:sz="0" w:space="0" w:color="auto"/>
      </w:divBdr>
    </w:div>
    <w:div w:id="763767581">
      <w:bodyDiv w:val="1"/>
      <w:marLeft w:val="0"/>
      <w:marRight w:val="0"/>
      <w:marTop w:val="0"/>
      <w:marBottom w:val="0"/>
      <w:divBdr>
        <w:top w:val="none" w:sz="0" w:space="0" w:color="auto"/>
        <w:left w:val="none" w:sz="0" w:space="0" w:color="auto"/>
        <w:bottom w:val="none" w:sz="0" w:space="0" w:color="auto"/>
        <w:right w:val="none" w:sz="0" w:space="0" w:color="auto"/>
      </w:divBdr>
      <w:divsChild>
        <w:div w:id="1867982642">
          <w:marLeft w:val="-108"/>
          <w:marRight w:val="0"/>
          <w:marTop w:val="0"/>
          <w:marBottom w:val="0"/>
          <w:divBdr>
            <w:top w:val="none" w:sz="0" w:space="0" w:color="auto"/>
            <w:left w:val="none" w:sz="0" w:space="0" w:color="auto"/>
            <w:bottom w:val="none" w:sz="0" w:space="0" w:color="auto"/>
            <w:right w:val="none" w:sz="0" w:space="0" w:color="auto"/>
          </w:divBdr>
        </w:div>
      </w:divsChild>
    </w:div>
    <w:div w:id="782964918">
      <w:bodyDiv w:val="1"/>
      <w:marLeft w:val="0"/>
      <w:marRight w:val="0"/>
      <w:marTop w:val="0"/>
      <w:marBottom w:val="0"/>
      <w:divBdr>
        <w:top w:val="none" w:sz="0" w:space="0" w:color="auto"/>
        <w:left w:val="none" w:sz="0" w:space="0" w:color="auto"/>
        <w:bottom w:val="none" w:sz="0" w:space="0" w:color="auto"/>
        <w:right w:val="none" w:sz="0" w:space="0" w:color="auto"/>
      </w:divBdr>
    </w:div>
    <w:div w:id="953025115">
      <w:bodyDiv w:val="1"/>
      <w:marLeft w:val="0"/>
      <w:marRight w:val="0"/>
      <w:marTop w:val="0"/>
      <w:marBottom w:val="0"/>
      <w:divBdr>
        <w:top w:val="none" w:sz="0" w:space="0" w:color="auto"/>
        <w:left w:val="none" w:sz="0" w:space="0" w:color="auto"/>
        <w:bottom w:val="none" w:sz="0" w:space="0" w:color="auto"/>
        <w:right w:val="none" w:sz="0" w:space="0" w:color="auto"/>
      </w:divBdr>
    </w:div>
    <w:div w:id="977538138">
      <w:bodyDiv w:val="1"/>
      <w:marLeft w:val="0"/>
      <w:marRight w:val="0"/>
      <w:marTop w:val="0"/>
      <w:marBottom w:val="0"/>
      <w:divBdr>
        <w:top w:val="none" w:sz="0" w:space="0" w:color="auto"/>
        <w:left w:val="none" w:sz="0" w:space="0" w:color="auto"/>
        <w:bottom w:val="none" w:sz="0" w:space="0" w:color="auto"/>
        <w:right w:val="none" w:sz="0" w:space="0" w:color="auto"/>
      </w:divBdr>
    </w:div>
    <w:div w:id="1148859815">
      <w:bodyDiv w:val="1"/>
      <w:marLeft w:val="0"/>
      <w:marRight w:val="0"/>
      <w:marTop w:val="0"/>
      <w:marBottom w:val="0"/>
      <w:divBdr>
        <w:top w:val="none" w:sz="0" w:space="0" w:color="auto"/>
        <w:left w:val="none" w:sz="0" w:space="0" w:color="auto"/>
        <w:bottom w:val="none" w:sz="0" w:space="0" w:color="auto"/>
        <w:right w:val="none" w:sz="0" w:space="0" w:color="auto"/>
      </w:divBdr>
      <w:divsChild>
        <w:div w:id="1863205771">
          <w:marLeft w:val="-108"/>
          <w:marRight w:val="0"/>
          <w:marTop w:val="0"/>
          <w:marBottom w:val="0"/>
          <w:divBdr>
            <w:top w:val="none" w:sz="0" w:space="0" w:color="auto"/>
            <w:left w:val="none" w:sz="0" w:space="0" w:color="auto"/>
            <w:bottom w:val="none" w:sz="0" w:space="0" w:color="auto"/>
            <w:right w:val="none" w:sz="0" w:space="0" w:color="auto"/>
          </w:divBdr>
        </w:div>
      </w:divsChild>
    </w:div>
    <w:div w:id="1175730774">
      <w:bodyDiv w:val="1"/>
      <w:marLeft w:val="0"/>
      <w:marRight w:val="0"/>
      <w:marTop w:val="0"/>
      <w:marBottom w:val="0"/>
      <w:divBdr>
        <w:top w:val="none" w:sz="0" w:space="0" w:color="auto"/>
        <w:left w:val="none" w:sz="0" w:space="0" w:color="auto"/>
        <w:bottom w:val="none" w:sz="0" w:space="0" w:color="auto"/>
        <w:right w:val="none" w:sz="0" w:space="0" w:color="auto"/>
      </w:divBdr>
    </w:div>
    <w:div w:id="1213544891">
      <w:bodyDiv w:val="1"/>
      <w:marLeft w:val="0"/>
      <w:marRight w:val="0"/>
      <w:marTop w:val="0"/>
      <w:marBottom w:val="0"/>
      <w:divBdr>
        <w:top w:val="none" w:sz="0" w:space="0" w:color="auto"/>
        <w:left w:val="none" w:sz="0" w:space="0" w:color="auto"/>
        <w:bottom w:val="none" w:sz="0" w:space="0" w:color="auto"/>
        <w:right w:val="none" w:sz="0" w:space="0" w:color="auto"/>
      </w:divBdr>
    </w:div>
    <w:div w:id="1226794486">
      <w:bodyDiv w:val="1"/>
      <w:marLeft w:val="0"/>
      <w:marRight w:val="0"/>
      <w:marTop w:val="0"/>
      <w:marBottom w:val="0"/>
      <w:divBdr>
        <w:top w:val="none" w:sz="0" w:space="0" w:color="auto"/>
        <w:left w:val="none" w:sz="0" w:space="0" w:color="auto"/>
        <w:bottom w:val="none" w:sz="0" w:space="0" w:color="auto"/>
        <w:right w:val="none" w:sz="0" w:space="0" w:color="auto"/>
      </w:divBdr>
    </w:div>
    <w:div w:id="1412392516">
      <w:bodyDiv w:val="1"/>
      <w:marLeft w:val="0"/>
      <w:marRight w:val="0"/>
      <w:marTop w:val="0"/>
      <w:marBottom w:val="0"/>
      <w:divBdr>
        <w:top w:val="none" w:sz="0" w:space="0" w:color="auto"/>
        <w:left w:val="none" w:sz="0" w:space="0" w:color="auto"/>
        <w:bottom w:val="none" w:sz="0" w:space="0" w:color="auto"/>
        <w:right w:val="none" w:sz="0" w:space="0" w:color="auto"/>
      </w:divBdr>
    </w:div>
    <w:div w:id="1482306044">
      <w:bodyDiv w:val="1"/>
      <w:marLeft w:val="0"/>
      <w:marRight w:val="0"/>
      <w:marTop w:val="0"/>
      <w:marBottom w:val="0"/>
      <w:divBdr>
        <w:top w:val="none" w:sz="0" w:space="0" w:color="auto"/>
        <w:left w:val="none" w:sz="0" w:space="0" w:color="auto"/>
        <w:bottom w:val="none" w:sz="0" w:space="0" w:color="auto"/>
        <w:right w:val="none" w:sz="0" w:space="0" w:color="auto"/>
      </w:divBdr>
    </w:div>
    <w:div w:id="1512836031">
      <w:bodyDiv w:val="1"/>
      <w:marLeft w:val="0"/>
      <w:marRight w:val="0"/>
      <w:marTop w:val="0"/>
      <w:marBottom w:val="0"/>
      <w:divBdr>
        <w:top w:val="none" w:sz="0" w:space="0" w:color="auto"/>
        <w:left w:val="none" w:sz="0" w:space="0" w:color="auto"/>
        <w:bottom w:val="none" w:sz="0" w:space="0" w:color="auto"/>
        <w:right w:val="none" w:sz="0" w:space="0" w:color="auto"/>
      </w:divBdr>
    </w:div>
    <w:div w:id="1515610153">
      <w:bodyDiv w:val="1"/>
      <w:marLeft w:val="0"/>
      <w:marRight w:val="0"/>
      <w:marTop w:val="0"/>
      <w:marBottom w:val="0"/>
      <w:divBdr>
        <w:top w:val="none" w:sz="0" w:space="0" w:color="auto"/>
        <w:left w:val="none" w:sz="0" w:space="0" w:color="auto"/>
        <w:bottom w:val="none" w:sz="0" w:space="0" w:color="auto"/>
        <w:right w:val="none" w:sz="0" w:space="0" w:color="auto"/>
      </w:divBdr>
    </w:div>
    <w:div w:id="1551720183">
      <w:bodyDiv w:val="1"/>
      <w:marLeft w:val="0"/>
      <w:marRight w:val="0"/>
      <w:marTop w:val="0"/>
      <w:marBottom w:val="0"/>
      <w:divBdr>
        <w:top w:val="none" w:sz="0" w:space="0" w:color="auto"/>
        <w:left w:val="none" w:sz="0" w:space="0" w:color="auto"/>
        <w:bottom w:val="none" w:sz="0" w:space="0" w:color="auto"/>
        <w:right w:val="none" w:sz="0" w:space="0" w:color="auto"/>
      </w:divBdr>
    </w:div>
    <w:div w:id="1636057283">
      <w:bodyDiv w:val="1"/>
      <w:marLeft w:val="0"/>
      <w:marRight w:val="0"/>
      <w:marTop w:val="0"/>
      <w:marBottom w:val="0"/>
      <w:divBdr>
        <w:top w:val="none" w:sz="0" w:space="0" w:color="auto"/>
        <w:left w:val="none" w:sz="0" w:space="0" w:color="auto"/>
        <w:bottom w:val="none" w:sz="0" w:space="0" w:color="auto"/>
        <w:right w:val="none" w:sz="0" w:space="0" w:color="auto"/>
      </w:divBdr>
    </w:div>
    <w:div w:id="1646541053">
      <w:bodyDiv w:val="1"/>
      <w:marLeft w:val="0"/>
      <w:marRight w:val="0"/>
      <w:marTop w:val="0"/>
      <w:marBottom w:val="0"/>
      <w:divBdr>
        <w:top w:val="none" w:sz="0" w:space="0" w:color="auto"/>
        <w:left w:val="none" w:sz="0" w:space="0" w:color="auto"/>
        <w:bottom w:val="none" w:sz="0" w:space="0" w:color="auto"/>
        <w:right w:val="none" w:sz="0" w:space="0" w:color="auto"/>
      </w:divBdr>
    </w:div>
    <w:div w:id="2096238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5A0B4-F7ED-4856-9721-72CA8A3C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8314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2020-03-16T17:34:00Z</dcterms:created>
  <dcterms:modified xsi:type="dcterms:W3CDTF">2020-03-16T17:34:00Z</dcterms:modified>
</cp:coreProperties>
</file>